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LO-normal"/>
        <w:widowControl w:val="0"/>
        <w:spacing w:after="0"/>
        <w:rPr>
          <w:lang w:val="fr-FR"/>
        </w:rPr>
      </w:pPr>
      <w:r>
        <w:rPr>
          <w:noProof/>
          <w:lang w:val="fr-BE" w:eastAsia="fr-BE" w:bidi="ar-SA"/>
        </w:rPr>
        <w:drawing>
          <wp:anchor distT="0" distB="0" distL="0" distR="0" simplePos="0" relativeHeight="16" behindDoc="0" locked="0" layoutInCell="1" allowOverlap="1">
            <wp:simplePos x="0" y="0"/>
            <wp:positionH relativeFrom="column">
              <wp:posOffset>4814570</wp:posOffset>
            </wp:positionH>
            <wp:positionV relativeFrom="paragraph">
              <wp:posOffset>-537210</wp:posOffset>
            </wp:positionV>
            <wp:extent cx="1477010" cy="76517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1477010" cy="765175"/>
                    </a:xfrm>
                    <a:prstGeom prst="rect">
                      <a:avLst/>
                    </a:prstGeom>
                  </pic:spPr>
                </pic:pic>
              </a:graphicData>
            </a:graphic>
          </wp:anchor>
        </w:drawing>
      </w:r>
    </w:p>
    <w:p>
      <w:pPr>
        <w:pStyle w:val="LO-normal"/>
        <w:spacing w:after="0" w:line="240" w:lineRule="auto"/>
        <w:rPr>
          <w:lang w:val="fr-FR"/>
        </w:rPr>
      </w:pPr>
      <w:r>
        <w:rPr>
          <w:noProof/>
          <w:lang w:val="fr-BE" w:eastAsia="fr-BE" w:bidi="ar-SA"/>
        </w:rPr>
        <w:drawing>
          <wp:anchor distT="0" distB="0" distL="0" distR="0" simplePos="0" relativeHeight="17" behindDoc="0" locked="0" layoutInCell="1" allowOverlap="1">
            <wp:simplePos x="0" y="0"/>
            <wp:positionH relativeFrom="column">
              <wp:posOffset>5005070</wp:posOffset>
            </wp:positionH>
            <wp:positionV relativeFrom="paragraph">
              <wp:posOffset>88265</wp:posOffset>
            </wp:positionV>
            <wp:extent cx="1043305" cy="104330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tretch>
                      <a:fillRect/>
                    </a:stretch>
                  </pic:blipFill>
                  <pic:spPr bwMode="auto">
                    <a:xfrm>
                      <a:off x="0" y="0"/>
                      <a:ext cx="1043305" cy="1043305"/>
                    </a:xfrm>
                    <a:prstGeom prst="rect">
                      <a:avLst/>
                    </a:prstGeom>
                  </pic:spPr>
                </pic:pic>
              </a:graphicData>
            </a:graphic>
          </wp:anchor>
        </w:drawing>
      </w:r>
      <w:r>
        <w:rPr>
          <w:rFonts w:ascii="Amatic SC" w:eastAsia="Amatic SC" w:hAnsi="Amatic SC" w:cs="Amatic SC"/>
          <w:b/>
          <w:color w:val="663300"/>
          <w:sz w:val="66"/>
          <w:szCs w:val="66"/>
          <w:lang w:val="fr-FR"/>
        </w:rPr>
        <w:t>LE LABO DE L’EDUCATION NON FORMELLE</w:t>
      </w:r>
    </w:p>
    <w:p>
      <w:pPr>
        <w:pStyle w:val="LO-normal"/>
        <w:spacing w:after="0" w:line="240" w:lineRule="auto"/>
        <w:jc w:val="center"/>
        <w:rPr>
          <w:rFonts w:ascii="Amatic SC" w:eastAsia="Amatic SC" w:hAnsi="Amatic SC" w:cs="Amatic SC"/>
          <w:b/>
          <w:color w:val="663300"/>
          <w:sz w:val="14"/>
          <w:szCs w:val="14"/>
          <w:lang w:val="fr-FR"/>
        </w:rPr>
      </w:pPr>
    </w:p>
    <w:p>
      <w:pPr>
        <w:pStyle w:val="LO-normal"/>
        <w:spacing w:after="0" w:line="240" w:lineRule="auto"/>
        <w:rPr>
          <w:rFonts w:ascii="Amatic SC" w:eastAsia="Amatic SC" w:hAnsi="Amatic SC" w:cs="Amatic SC"/>
          <w:b/>
          <w:color w:val="663300"/>
          <w:sz w:val="18"/>
          <w:szCs w:val="18"/>
          <w:lang w:val="fr-FR"/>
        </w:rPr>
      </w:pPr>
    </w:p>
    <w:p>
      <w:pPr>
        <w:pStyle w:val="LO-normal"/>
        <w:spacing w:after="0" w:line="240" w:lineRule="auto"/>
        <w:rPr>
          <w:lang w:val="fr-FR"/>
        </w:rPr>
      </w:pPr>
      <w:r>
        <w:rPr>
          <w:noProof/>
          <w:lang w:val="fr-BE" w:eastAsia="fr-BE" w:bidi="ar-SA"/>
        </w:rPr>
        <mc:AlternateContent>
          <mc:Choice Requires="wps">
            <w:drawing>
              <wp:anchor distT="0" distB="0" distL="0" distR="0" simplePos="0" relativeHeight="15" behindDoc="0" locked="0" layoutInCell="1" allowOverlap="1">
                <wp:simplePos x="0" y="0"/>
                <wp:positionH relativeFrom="column">
                  <wp:posOffset>-393700</wp:posOffset>
                </wp:positionH>
                <wp:positionV relativeFrom="paragraph">
                  <wp:posOffset>219075</wp:posOffset>
                </wp:positionV>
                <wp:extent cx="6096635" cy="709930"/>
                <wp:effectExtent l="0" t="0" r="0" b="0"/>
                <wp:wrapNone/>
                <wp:docPr id="3" name="Image1"/>
                <wp:cNvGraphicFramePr/>
                <a:graphic xmlns:a="http://schemas.openxmlformats.org/drawingml/2006/main">
                  <a:graphicData uri="http://schemas.microsoft.com/office/word/2010/wordprocessingShape">
                    <wps:wsp>
                      <wps:cNvSpPr/>
                      <wps:spPr>
                        <a:xfrm>
                          <a:off x="0" y="0"/>
                          <a:ext cx="6095880" cy="709200"/>
                        </a:xfrm>
                        <a:custGeom>
                          <a:avLst/>
                          <a:gdLst/>
                          <a:ahLst/>
                          <a:cxnLst/>
                          <a:rect l="l" t="t" r="r" b="b"/>
                          <a:pathLst>
                            <a:path w="6082030" h="495935">
                              <a:moveTo>
                                <a:pt x="0" y="0"/>
                              </a:moveTo>
                              <a:lnTo>
                                <a:pt x="0" y="495935"/>
                              </a:lnTo>
                              <a:lnTo>
                                <a:pt x="6082030" y="495935"/>
                              </a:lnTo>
                              <a:lnTo>
                                <a:pt x="6082030" y="0"/>
                              </a:lnTo>
                              <a:close/>
                            </a:path>
                          </a:pathLst>
                        </a:custGeom>
                        <a:gradFill rotWithShape="0">
                          <a:gsLst>
                            <a:gs pos="0">
                              <a:srgbClr val="663300"/>
                            </a:gs>
                            <a:gs pos="100000">
                              <a:srgbClr val="FFFFFF"/>
                            </a:gs>
                          </a:gsLst>
                          <a:lin ang="10800000"/>
                        </a:gradFill>
                        <a:ln>
                          <a:noFill/>
                        </a:ln>
                      </wps:spPr>
                      <wps:style>
                        <a:lnRef idx="0">
                          <a:scrgbClr r="0" g="0" b="0"/>
                        </a:lnRef>
                        <a:fillRef idx="0">
                          <a:scrgbClr r="0" g="0" b="0"/>
                        </a:fillRef>
                        <a:effectRef idx="0">
                          <a:scrgbClr r="0" g="0" b="0"/>
                        </a:effectRef>
                        <a:fontRef idx="minor"/>
                      </wps:style>
                      <wps:txbx>
                        <w:txbxContent>
                          <w:p>
                            <w:pPr>
                              <w:pStyle w:val="Contenudecadre"/>
                              <w:spacing w:line="275" w:lineRule="exact"/>
                              <w:jc w:val="right"/>
                            </w:pPr>
                            <w:r>
                              <w:rPr>
                                <w:rFonts w:ascii="Amatic SC" w:eastAsia="Amatic SC" w:hAnsi="Amatic SC" w:cs="Amatic SC"/>
                                <w:b/>
                                <w:color w:val="FFFFFF"/>
                                <w:sz w:val="40"/>
                              </w:rPr>
                              <w:t>BIENVENUE DANS NOTRE LABORATOIRE !</w:t>
                            </w:r>
                          </w:p>
                        </w:txbxContent>
                      </wps:txbx>
                      <wps:bodyPr lIns="88920" tIns="38160" rIns="88920" bIns="38160">
                        <a:noAutofit/>
                      </wps:bodyPr>
                    </wps:wsp>
                  </a:graphicData>
                </a:graphic>
              </wp:anchor>
            </w:drawing>
          </mc:Choice>
          <mc:Fallback>
            <w:pict/>
          </mc:Fallback>
        </mc:AlternateContent>
      </w:r>
      <w:r>
        <w:rPr>
          <w:rFonts w:ascii="Amatic SC" w:eastAsia="Amatic SC" w:hAnsi="Amatic SC" w:cs="Amatic SC"/>
          <w:b/>
          <w:color w:val="663300"/>
          <w:sz w:val="32"/>
          <w:szCs w:val="32"/>
          <w:lang w:val="fr-FR"/>
        </w:rPr>
        <w:t>06/05 - 25/05 2021</w:t>
      </w:r>
    </w:p>
    <w:p>
      <w:pPr>
        <w:pStyle w:val="LO-normal"/>
        <w:spacing w:after="0" w:line="240" w:lineRule="auto"/>
        <w:rPr>
          <w:rFonts w:ascii="Times New Roman" w:eastAsia="Times New Roman" w:hAnsi="Times New Roman" w:cs="Times New Roman"/>
          <w:sz w:val="24"/>
          <w:szCs w:val="24"/>
          <w:lang w:val="fr-FR"/>
        </w:rPr>
      </w:pPr>
    </w:p>
    <w:p>
      <w:pPr>
        <w:pStyle w:val="LO-normal"/>
        <w:spacing w:after="240" w:line="240" w:lineRule="auto"/>
        <w:jc w:val="both"/>
        <w:rPr>
          <w:rFonts w:ascii="Arial" w:eastAsia="Arial" w:hAnsi="Arial" w:cs="Arial"/>
          <w:color w:val="000000"/>
          <w:lang w:val="fr-FR"/>
        </w:rPr>
      </w:pPr>
    </w:p>
    <w:p>
      <w:pPr>
        <w:pStyle w:val="LO-normal"/>
        <w:spacing w:before="240" w:after="240" w:line="240" w:lineRule="auto"/>
        <w:jc w:val="both"/>
        <w:rPr>
          <w:rFonts w:ascii="Arial Narrow" w:eastAsia="Arial Narrow" w:hAnsi="Arial Narrow" w:cs="Arial Narrow"/>
          <w:color w:val="663300"/>
          <w:lang w:val="fr-BE"/>
        </w:rPr>
      </w:pPr>
    </w:p>
    <w:p>
      <w:pPr>
        <w:pStyle w:val="LO-normal"/>
        <w:spacing w:before="240" w:after="240" w:line="240" w:lineRule="auto"/>
        <w:ind w:right="-143"/>
        <w:jc w:val="both"/>
        <w:rPr>
          <w:rFonts w:ascii="Arial Narrow" w:eastAsia="Arial Narrow" w:hAnsi="Arial Narrow" w:cs="Arial Narrow"/>
          <w:color w:val="663300"/>
          <w:lang w:val="fr-FR"/>
        </w:rPr>
      </w:pPr>
      <w:r>
        <w:rPr>
          <w:noProof/>
          <w:lang w:val="fr-BE" w:eastAsia="fr-BE" w:bidi="ar-SA"/>
        </w:rPr>
        <w:drawing>
          <wp:anchor distT="0" distB="0" distL="0" distR="0" simplePos="0" relativeHeight="14" behindDoc="1" locked="0" layoutInCell="1" allowOverlap="1">
            <wp:simplePos x="0" y="0"/>
            <wp:positionH relativeFrom="column">
              <wp:posOffset>-699135</wp:posOffset>
            </wp:positionH>
            <wp:positionV relativeFrom="paragraph">
              <wp:posOffset>-6350</wp:posOffset>
            </wp:positionV>
            <wp:extent cx="485140" cy="6591935"/>
            <wp:effectExtent l="0" t="0" r="0" b="0"/>
            <wp:wrapNone/>
            <wp:docPr id="5" name="image1.png" descr="mosquito IN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mosquito INVERSE.jpg"/>
                    <pic:cNvPicPr>
                      <a:picLocks noChangeAspect="1" noChangeArrowheads="1"/>
                    </pic:cNvPicPr>
                  </pic:nvPicPr>
                  <pic:blipFill>
                    <a:blip r:embed="rId10"/>
                    <a:stretch>
                      <a:fillRect/>
                    </a:stretch>
                  </pic:blipFill>
                  <pic:spPr bwMode="auto">
                    <a:xfrm>
                      <a:off x="0" y="0"/>
                      <a:ext cx="485140" cy="6591935"/>
                    </a:xfrm>
                    <a:prstGeom prst="rect">
                      <a:avLst/>
                    </a:prstGeom>
                  </pic:spPr>
                </pic:pic>
              </a:graphicData>
            </a:graphic>
          </wp:anchor>
        </w:drawing>
      </w:r>
      <w:r>
        <w:rPr>
          <w:rFonts w:ascii="Arial Narrow" w:eastAsia="Arial Narrow" w:hAnsi="Arial Narrow" w:cs="Arial Narrow"/>
          <w:color w:val="663300"/>
          <w:lang w:val="fr-FR"/>
        </w:rPr>
        <w:t>Bonjour !!</w:t>
      </w:r>
    </w:p>
    <w:p>
      <w:pPr>
        <w:pStyle w:val="LO-normal"/>
        <w:spacing w:before="240" w:after="240" w:line="240" w:lineRule="auto"/>
        <w:ind w:right="-143"/>
        <w:jc w:val="both"/>
        <w:rPr>
          <w:lang w:val="fr-FR"/>
        </w:rPr>
      </w:pPr>
      <w:r>
        <w:rPr>
          <w:rFonts w:ascii="Arial Narrow" w:eastAsia="Arial Narrow" w:hAnsi="Arial Narrow" w:cs="Arial Narrow"/>
          <w:color w:val="663300"/>
          <w:lang w:val="fr-FR"/>
        </w:rPr>
        <w:t xml:space="preserve">L’équipe de la formation « Le Pouvoir de l’Education Non Formelle », étant donné l’impossibilité d’organiser celle-ci en présentiel, a imaginé et organisé une alternative et vous propose de profiter de l’opportunité de développer un processus d’apprentissage en ligne mais aussi hors ligne, </w:t>
      </w:r>
      <w:bookmarkStart w:id="0" w:name="tw-target-text"/>
      <w:bookmarkEnd w:id="0"/>
      <w:r>
        <w:rPr>
          <w:rFonts w:ascii="Arial Narrow" w:eastAsia="Arial Narrow" w:hAnsi="Arial Narrow" w:cs="Arial Narrow"/>
          <w:color w:val="663300"/>
          <w:lang w:val="fr-FR"/>
        </w:rPr>
        <w:t>où les éléments en ligne seront là pour vous soutenir dans votre formation professionnelle et personnelle, en centrant notre approche pédagogique sur les principes de l’éducation non formelle.</w:t>
      </w:r>
    </w:p>
    <w:p>
      <w:pPr>
        <w:pStyle w:val="Texteprformat"/>
        <w:spacing w:line="240" w:lineRule="auto"/>
        <w:ind w:right="-143"/>
        <w:jc w:val="both"/>
        <w:rPr>
          <w:rFonts w:ascii="Arial Narrow" w:eastAsia="Arial Narrow" w:hAnsi="Arial Narrow" w:cs="Arial Narrow"/>
          <w:b/>
          <w:color w:val="FF0000"/>
          <w:sz w:val="24"/>
          <w:szCs w:val="24"/>
          <w:lang w:val="fr-FR"/>
        </w:rPr>
      </w:pPr>
      <w:bookmarkStart w:id="1" w:name="tw-target-text1"/>
      <w:bookmarkEnd w:id="1"/>
      <w:r>
        <w:rPr>
          <w:rFonts w:ascii="Arial Narrow" w:eastAsia="Arial Narrow" w:hAnsi="Arial Narrow" w:cs="Arial Narrow"/>
          <w:color w:val="663300"/>
          <w:sz w:val="22"/>
          <w:szCs w:val="22"/>
          <w:lang w:val="fr-FR"/>
        </w:rPr>
        <w:t xml:space="preserve">Nous espérons que vous enthousiastes de commencer cette formation, mise en place dans le cadre du  programme Erasmus +: Jeunesse en action. </w:t>
      </w:r>
      <w:r>
        <w:rPr>
          <w:rFonts w:ascii="Arial Narrow" w:eastAsia="Arial Narrow" w:hAnsi="Arial Narrow" w:cs="Arial Narrow"/>
          <w:b/>
          <w:color w:val="FF0000"/>
          <w:sz w:val="24"/>
          <w:szCs w:val="24"/>
          <w:lang w:val="fr-FR"/>
        </w:rPr>
        <w:t>Veuillez cependant noter que ce processus et les sessions de travail, sont assez différent(e)s de celui/celles de la formation qui aurait dû se tenir en présentiel.</w:t>
      </w:r>
    </w:p>
    <w:p>
      <w:pPr>
        <w:pStyle w:val="LO-normal"/>
        <w:spacing w:after="0" w:line="240" w:lineRule="auto"/>
        <w:ind w:right="-143"/>
        <w:jc w:val="both"/>
        <w:rPr>
          <w:rFonts w:ascii="Arial Narrow" w:eastAsia="Arial Narrow" w:hAnsi="Arial Narrow" w:cs="Arial Narrow"/>
          <w:color w:val="663300"/>
          <w:lang w:val="fr-FR"/>
        </w:rPr>
      </w:pPr>
    </w:p>
    <w:p>
      <w:pPr>
        <w:pStyle w:val="LO-normal"/>
        <w:spacing w:after="0" w:line="240" w:lineRule="auto"/>
        <w:ind w:right="-143"/>
        <w:jc w:val="both"/>
        <w:rPr>
          <w:lang w:val="fr-FR"/>
        </w:rPr>
      </w:pPr>
      <w:r>
        <w:rPr>
          <w:rFonts w:ascii="Arial Narrow" w:eastAsia="Arial Narrow" w:hAnsi="Arial Narrow" w:cs="Arial Narrow"/>
          <w:color w:val="663300"/>
          <w:lang w:val="fr-FR"/>
        </w:rPr>
        <w:t>Elle n’est pas du tout basée sur une approche descendante, style conférence ou cours magistral. Bien au contraire, elle nécessite une participation active de votre part. D'où l'importance de cette information avant le début de ce processus d’apprentissage, qu’on souhaite stimulant et inspirant!</w:t>
      </w:r>
    </w:p>
    <w:p>
      <w:pPr>
        <w:pStyle w:val="LO-normal"/>
        <w:spacing w:after="0" w:line="240" w:lineRule="auto"/>
        <w:ind w:right="-143"/>
        <w:jc w:val="both"/>
        <w:rPr>
          <w:lang w:val="fr-FR"/>
        </w:rPr>
      </w:pPr>
    </w:p>
    <w:p>
      <w:pPr>
        <w:pStyle w:val="Texteprformat"/>
        <w:spacing w:line="240" w:lineRule="auto"/>
        <w:ind w:right="-143"/>
        <w:jc w:val="both"/>
        <w:rPr>
          <w:rFonts w:ascii="Arial Narrow" w:eastAsia="Arial Narrow" w:hAnsi="Arial Narrow" w:cs="Arial Narrow"/>
          <w:color w:val="663300"/>
          <w:sz w:val="22"/>
          <w:szCs w:val="22"/>
          <w:lang w:val="fr-FR"/>
        </w:rPr>
      </w:pPr>
      <w:bookmarkStart w:id="2" w:name="tw-target-text5"/>
      <w:bookmarkEnd w:id="2"/>
      <w:r>
        <w:rPr>
          <w:rFonts w:ascii="Arial Narrow" w:eastAsia="Arial Narrow" w:hAnsi="Arial Narrow" w:cs="Arial Narrow"/>
          <w:color w:val="663300"/>
          <w:sz w:val="22"/>
          <w:szCs w:val="22"/>
          <w:lang w:val="fr-FR"/>
        </w:rPr>
        <w:t>Ce pack contient toutes les informations importantes en tant que participant-e actif-ve. Lire et comprendre ce qui suit vous permettra de profiter pleinement et de vous impliquer.</w:t>
      </w:r>
    </w:p>
    <w:p>
      <w:pPr>
        <w:pStyle w:val="Texteprformat"/>
        <w:spacing w:after="283"/>
        <w:rPr>
          <w:rFonts w:ascii="Arial Narrow" w:eastAsia="Arial Narrow" w:hAnsi="Arial Narrow" w:cs="Arial Narrow"/>
          <w:color w:val="663300"/>
          <w:sz w:val="22"/>
          <w:szCs w:val="22"/>
          <w:lang w:val="fr-FR"/>
        </w:rPr>
      </w:pPr>
      <w:r>
        <w:rPr>
          <w:rFonts w:ascii="Arial Narrow" w:eastAsia="Arial Narrow" w:hAnsi="Arial Narrow" w:cs="Arial Narrow"/>
          <w:color w:val="663300"/>
          <w:sz w:val="22"/>
          <w:szCs w:val="22"/>
          <w:lang w:val="fr-FR"/>
        </w:rPr>
        <w:t>Veuillez lire attentivement les chapitres suivants. Nous avons essayé d'inclure toutes les informations possibles dans ce pack, même les sujets apparemment évidents. N'hésitez pas à nous contacter si certains aspects ne sont pas clairs.</w:t>
      </w:r>
    </w:p>
    <w:p>
      <w:pPr>
        <w:pStyle w:val="LO-normal"/>
        <w:spacing w:after="0" w:line="240" w:lineRule="auto"/>
        <w:ind w:right="-143"/>
        <w:jc w:val="both"/>
        <w:rPr>
          <w:rFonts w:ascii="Arial Narrow" w:eastAsia="Arial Narrow" w:hAnsi="Arial Narrow" w:cs="Arial Narrow"/>
          <w:color w:val="663300"/>
          <w:lang w:val="fr-FR"/>
        </w:rPr>
      </w:pPr>
      <w:r>
        <w:rPr>
          <w:rFonts w:ascii="Arial Narrow" w:eastAsia="Arial Narrow" w:hAnsi="Arial Narrow" w:cs="Arial Narrow"/>
          <w:noProof/>
          <w:color w:val="663300"/>
          <w:lang w:val="fr-BE" w:eastAsia="fr-BE" w:bidi="ar-SA"/>
        </w:rPr>
        <mc:AlternateContent>
          <mc:Choice Requires="wps">
            <w:drawing>
              <wp:anchor distT="0" distB="0" distL="0" distR="0" simplePos="0" relativeHeight="13" behindDoc="0" locked="0" layoutInCell="1" allowOverlap="1">
                <wp:simplePos x="0" y="0"/>
                <wp:positionH relativeFrom="column">
                  <wp:posOffset>-251459</wp:posOffset>
                </wp:positionH>
                <wp:positionV relativeFrom="paragraph">
                  <wp:posOffset>129540</wp:posOffset>
                </wp:positionV>
                <wp:extent cx="5715000" cy="45719"/>
                <wp:effectExtent l="0" t="0" r="0" b="0"/>
                <wp:wrapNone/>
                <wp:docPr id="6" name="Image2"/>
                <wp:cNvGraphicFramePr/>
                <a:graphic xmlns:a="http://schemas.openxmlformats.org/drawingml/2006/main">
                  <a:graphicData uri="http://schemas.microsoft.com/office/word/2010/wordprocessingShape">
                    <wps:wsp>
                      <wps:cNvSpPr/>
                      <wps:spPr>
                        <a:xfrm>
                          <a:off x="0" y="0"/>
                          <a:ext cx="5715000" cy="45719"/>
                        </a:xfrm>
                        <a:custGeom>
                          <a:avLst/>
                          <a:gdLst/>
                          <a:ahLst/>
                          <a:cxnLst/>
                          <a:rect l="l" t="t" r="r" b="b"/>
                          <a:pathLst>
                            <a:path w="6082030" h="495935">
                              <a:moveTo>
                                <a:pt x="0" y="0"/>
                              </a:moveTo>
                              <a:lnTo>
                                <a:pt x="0" y="495935"/>
                              </a:lnTo>
                              <a:lnTo>
                                <a:pt x="6082030" y="495935"/>
                              </a:lnTo>
                              <a:lnTo>
                                <a:pt x="6082030" y="0"/>
                              </a:lnTo>
                              <a:close/>
                            </a:path>
                          </a:pathLst>
                        </a:custGeom>
                        <a:gradFill rotWithShape="0">
                          <a:gsLst>
                            <a:gs pos="0">
                              <a:srgbClr val="663300"/>
                            </a:gs>
                            <a:gs pos="100000">
                              <a:srgbClr val="FFFFFF"/>
                            </a:gs>
                          </a:gsLst>
                          <a:lin ang="10800000"/>
                        </a:gradFill>
                        <a:ln>
                          <a:noFill/>
                        </a:ln>
                      </wps:spPr>
                      <wps:style>
                        <a:lnRef idx="0">
                          <a:scrgbClr r="0" g="0" b="0"/>
                        </a:lnRef>
                        <a:fillRef idx="0">
                          <a:scrgbClr r="0" g="0" b="0"/>
                        </a:fillRef>
                        <a:effectRef idx="0">
                          <a:scrgbClr r="0" g="0" b="0"/>
                        </a:effectRef>
                        <a:fontRef idx="minor"/>
                      </wps:style>
                      <wps:txbx>
                        <w:txbxContent>
                          <w:p>
                            <w:pPr>
                              <w:pStyle w:val="Contenudecadre"/>
                              <w:spacing w:line="275" w:lineRule="exact"/>
                              <w:jc w:val="center"/>
                              <w:rPr>
                                <w:lang w:val="fr-BE"/>
                              </w:rPr>
                            </w:pPr>
                          </w:p>
                        </w:txbxContent>
                      </wps:txbx>
                      <wps:bodyPr wrap="square" lIns="88920" tIns="38160" rIns="88920" bIns="38160">
                        <a:noAutofit/>
                      </wps:bodyPr>
                    </wps:wsp>
                  </a:graphicData>
                </a:graphic>
                <wp14:sizeRelH relativeFrom="margin">
                  <wp14:pctWidth>0</wp14:pctWidth>
                </wp14:sizeRelH>
                <wp14:sizeRelV relativeFrom="margin">
                  <wp14:pctHeight>0</wp14:pctHeight>
                </wp14:sizeRelV>
              </wp:anchor>
            </w:drawing>
          </mc:Choice>
          <mc:Fallback>
            <w:pict>
              <v:shape id="Image2" o:spid="_x0000_s1027" style="position:absolute;left:0;text-align:left;margin-left:-19.8pt;margin-top:10.2pt;width:450pt;height:3.6p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6082030,495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" adj="-11796480,,5400" path="m,l,495935r6082030,l6082030,,,xe" fillcolor="#630" stroked="f">
                <v:fill angle="270" focus="100%" type="gradient">
                  <o:fill v:ext="view" type="gradientUnscaled"/>
                </v:fill>
                <v:stroke joinstyle="miter"/>
                <v:formulas/>
                <v:path arrowok="t" o:connecttype="custom" textboxrect="0,0,6082030,495935"/>
                <v:textbox inset="2.47mm,1.06mm,2.47mm,1.06mm">
                  <w:txbxContent>
                    <w:p>
                      <w:pPr>
                        <w:pStyle w:val="Contenudecadre"/>
                        <w:spacing w:line="275" w:lineRule="exact"/>
                        <w:jc w:val="center"/>
                        <w:rPr>
                          <w:lang w:val="fr-BE"/>
                        </w:rPr>
                      </w:pPr>
                    </w:p>
                  </w:txbxContent>
                </v:textbox>
              </v:shape>
            </w:pict>
          </mc:Fallback>
        </mc:AlternateContent>
      </w:r>
    </w:p>
    <w:p>
      <w:pPr>
        <w:pStyle w:val="LO-normal"/>
        <w:spacing w:after="0" w:line="240" w:lineRule="auto"/>
        <w:ind w:left="726" w:hanging="360"/>
        <w:jc w:val="both"/>
        <w:rPr>
          <w:rFonts w:ascii="Arial Narrow" w:eastAsia="Arial Narrow" w:hAnsi="Arial Narrow" w:cs="Arial Narrow"/>
          <w:color w:val="663300"/>
          <w:sz w:val="24"/>
          <w:szCs w:val="24"/>
          <w:lang w:val="fr-FR"/>
        </w:rPr>
      </w:pPr>
      <w:bookmarkStart w:id="3" w:name="_GoBack"/>
      <w:bookmarkEnd w:id="3"/>
    </w:p>
    <w:p>
      <w:pPr>
        <w:pStyle w:val="LO-normal"/>
        <w:spacing w:after="0" w:line="240" w:lineRule="auto"/>
        <w:ind w:right="280"/>
        <w:jc w:val="both"/>
        <w:rPr>
          <w:rFonts w:ascii="Arial Narrow" w:eastAsia="Arial Narrow" w:hAnsi="Arial Narrow" w:cs="Arial Narrow"/>
          <w:color w:val="663300"/>
          <w:sz w:val="24"/>
          <w:szCs w:val="24"/>
          <w:lang w:val="fr-FR"/>
        </w:rPr>
      </w:pPr>
      <w:r>
        <w:rPr>
          <w:rFonts w:ascii="Arial Narrow" w:eastAsia="Arial Narrow" w:hAnsi="Arial Narrow" w:cs="Arial Narrow"/>
          <w:noProof/>
          <w:color w:val="663300"/>
          <w:sz w:val="24"/>
          <w:szCs w:val="24"/>
          <w:lang w:val="fr-BE" w:eastAsia="fr-BE" w:bidi="ar-SA"/>
        </w:rPr>
        <mc:AlternateContent>
          <mc:Choice Requires="wps">
            <w:drawing>
              <wp:anchor distT="0" distB="0" distL="0" distR="0" simplePos="0" relativeHeight="12" behindDoc="0" locked="0" layoutInCell="1" allowOverlap="1">
                <wp:simplePos x="0" y="0"/>
                <wp:positionH relativeFrom="column">
                  <wp:posOffset>38100</wp:posOffset>
                </wp:positionH>
                <wp:positionV relativeFrom="paragraph">
                  <wp:posOffset>-14605</wp:posOffset>
                </wp:positionV>
                <wp:extent cx="5668010" cy="510540"/>
                <wp:effectExtent l="0" t="0" r="0" b="0"/>
                <wp:wrapNone/>
                <wp:docPr id="8" name="Image3"/>
                <wp:cNvGraphicFramePr/>
                <a:graphic xmlns:a="http://schemas.openxmlformats.org/drawingml/2006/main">
                  <a:graphicData uri="http://schemas.microsoft.com/office/word/2010/wordprocessingShape">
                    <wps:wsp>
                      <wps:cNvSpPr/>
                      <wps:spPr>
                        <a:xfrm>
                          <a:off x="0" y="0"/>
                          <a:ext cx="5667480" cy="509760"/>
                        </a:xfrm>
                        <a:custGeom>
                          <a:avLst/>
                          <a:gdLst/>
                          <a:ahLst/>
                          <a:cxnLst/>
                          <a:rect l="l" t="t" r="r" b="b"/>
                          <a:pathLst>
                            <a:path w="5653405" h="495935">
                              <a:moveTo>
                                <a:pt x="0" y="0"/>
                              </a:moveTo>
                              <a:lnTo>
                                <a:pt x="0" y="495935"/>
                              </a:lnTo>
                              <a:lnTo>
                                <a:pt x="5653405" y="495935"/>
                              </a:lnTo>
                              <a:lnTo>
                                <a:pt x="5653405" y="0"/>
                              </a:lnTo>
                              <a:close/>
                            </a:path>
                          </a:pathLst>
                        </a:custGeom>
                        <a:gradFill rotWithShape="0">
                          <a:gsLst>
                            <a:gs pos="0">
                              <a:srgbClr val="663300"/>
                            </a:gs>
                            <a:gs pos="100000">
                              <a:srgbClr val="FFFFFF"/>
                            </a:gs>
                          </a:gsLst>
                          <a:lin ang="10800000"/>
                        </a:gradFill>
                        <a:ln>
                          <a:noFill/>
                        </a:ln>
                      </wps:spPr>
                      <wps:style>
                        <a:lnRef idx="0">
                          <a:scrgbClr r="0" g="0" b="0"/>
                        </a:lnRef>
                        <a:fillRef idx="0">
                          <a:scrgbClr r="0" g="0" b="0"/>
                        </a:fillRef>
                        <a:effectRef idx="0">
                          <a:scrgbClr r="0" g="0" b="0"/>
                        </a:effectRef>
                        <a:fontRef idx="minor"/>
                      </wps:style>
                      <wps:txbx>
                        <w:txbxContent>
                          <w:p>
                            <w:pPr>
                              <w:pStyle w:val="Contenudecadre"/>
                              <w:spacing w:line="275" w:lineRule="exact"/>
                              <w:jc w:val="center"/>
                            </w:pPr>
                            <w:r>
                              <w:rPr>
                                <w:rFonts w:ascii="Amatic SC" w:eastAsia="Amatic SC" w:hAnsi="Amatic SC" w:cs="Amatic SC"/>
                                <w:b/>
                                <w:color w:val="FFFFFF"/>
                                <w:sz w:val="40"/>
                              </w:rPr>
                              <w:t>POURQUOI CE LABO?</w:t>
                            </w:r>
                          </w:p>
                        </w:txbxContent>
                      </wps:txbx>
                      <wps:bodyPr lIns="88920" tIns="38160" rIns="88920" bIns="38160">
                        <a:noAutofit/>
                      </wps:bodyPr>
                    </wps:wsp>
                  </a:graphicData>
                </a:graphic>
              </wp:anchor>
            </w:drawing>
          </mc:Choice>
          <mc:Fallback>
            <w:pict/>
          </mc:Fallback>
        </mc:AlternateContent>
      </w:r>
    </w:p>
    <w:p>
      <w:pPr>
        <w:pStyle w:val="LO-normal"/>
        <w:spacing w:after="0" w:line="240" w:lineRule="auto"/>
        <w:ind w:right="280"/>
        <w:jc w:val="both"/>
        <w:rPr>
          <w:rFonts w:ascii="Arial Narrow" w:eastAsia="Arial Narrow" w:hAnsi="Arial Narrow" w:cs="Arial Narrow"/>
          <w:color w:val="663300"/>
          <w:sz w:val="24"/>
          <w:szCs w:val="24"/>
          <w:lang w:val="fr-FR"/>
        </w:rPr>
      </w:pPr>
    </w:p>
    <w:p>
      <w:pPr>
        <w:pStyle w:val="LO-normal"/>
        <w:spacing w:after="0" w:line="240" w:lineRule="auto"/>
        <w:ind w:right="280"/>
        <w:jc w:val="both"/>
        <w:rPr>
          <w:rFonts w:ascii="Arial Narrow" w:eastAsia="Arial Narrow" w:hAnsi="Arial Narrow" w:cs="Arial Narrow"/>
          <w:color w:val="663300"/>
          <w:sz w:val="24"/>
          <w:szCs w:val="24"/>
          <w:lang w:val="fr-FR"/>
        </w:rPr>
      </w:pPr>
    </w:p>
    <w:p>
      <w:pPr>
        <w:pStyle w:val="LO-normal"/>
        <w:spacing w:after="0" w:line="240" w:lineRule="auto"/>
        <w:ind w:right="280"/>
        <w:jc w:val="both"/>
        <w:rPr>
          <w:rFonts w:ascii="Arial Narrow" w:eastAsia="Arial Narrow" w:hAnsi="Arial Narrow" w:cs="Arial Narrow"/>
          <w:b/>
          <w:i/>
          <w:color w:val="663300"/>
          <w:highlight w:val="white"/>
          <w:lang w:val="fr-FR"/>
        </w:rPr>
      </w:pPr>
    </w:p>
    <w:p>
      <w:pPr>
        <w:pStyle w:val="Texteprformat"/>
        <w:spacing w:line="240" w:lineRule="auto"/>
        <w:ind w:right="280"/>
        <w:jc w:val="both"/>
        <w:rPr>
          <w:rFonts w:hint="eastAsia"/>
          <w:lang w:val="fr-FR"/>
        </w:rPr>
      </w:pPr>
      <w:bookmarkStart w:id="4" w:name="tw-target-text6"/>
      <w:bookmarkEnd w:id="4"/>
      <w:r>
        <w:rPr>
          <w:rFonts w:ascii="Arial Narrow" w:eastAsia="Arial Narrow" w:hAnsi="Arial Narrow" w:cs="Arial Narrow"/>
          <w:b/>
          <w:i/>
          <w:color w:val="663300"/>
          <w:highlight w:val="white"/>
          <w:lang w:val="fr-FR"/>
        </w:rPr>
        <w:t xml:space="preserve">Amplifier l'impact de notre travail local dans l'éducation non formelle (ENF), à travers l'identification d'un besoin local et d’impacts concrets attendus, et qui se finalisera par la conception d'un outil pédagogique concret à mettre en œuvre dans la réalité locale des participant-e-s à l’issue de cette formation. </w:t>
      </w:r>
    </w:p>
    <w:p>
      <w:pPr>
        <w:pStyle w:val="Corpsdetexte"/>
        <w:spacing w:after="0" w:line="240" w:lineRule="auto"/>
        <w:ind w:right="280"/>
        <w:jc w:val="both"/>
        <w:rPr>
          <w:rFonts w:ascii="Arial Narrow" w:eastAsia="Arial Narrow" w:hAnsi="Arial Narrow" w:cs="Arial Narrow"/>
          <w:b/>
          <w:i/>
          <w:color w:val="663300"/>
          <w:highlight w:val="white"/>
          <w:lang w:val="fr-BE"/>
        </w:rPr>
      </w:pPr>
    </w:p>
    <w:p>
      <w:pPr>
        <w:pStyle w:val="LO-normal"/>
        <w:spacing w:after="0" w:line="240" w:lineRule="auto"/>
        <w:ind w:right="280"/>
        <w:jc w:val="both"/>
        <w:rPr>
          <w:rFonts w:ascii="Arial Narrow" w:eastAsia="Arial Narrow" w:hAnsi="Arial Narrow" w:cs="Arial Narrow"/>
          <w:color w:val="663300"/>
          <w:sz w:val="18"/>
          <w:szCs w:val="18"/>
          <w:lang w:val="fr-FR"/>
        </w:rPr>
      </w:pPr>
      <w:r>
        <w:rPr>
          <w:rFonts w:ascii="Arial Narrow" w:eastAsia="Arial Narrow" w:hAnsi="Arial Narrow" w:cs="Arial Narrow"/>
          <w:color w:val="663300"/>
          <w:sz w:val="18"/>
          <w:szCs w:val="18"/>
          <w:lang w:val="fr-FR"/>
        </w:rPr>
        <w:t xml:space="preserve">Plus en détails, cette formation vise à  : </w:t>
      </w:r>
    </w:p>
    <w:p>
      <w:pPr>
        <w:pStyle w:val="Corpsdetexte"/>
        <w:numPr>
          <w:ilvl w:val="0"/>
          <w:numId w:val="1"/>
        </w:numPr>
        <w:shd w:val="clear" w:color="auto" w:fill="FFFFFF"/>
        <w:spacing w:after="0" w:line="240" w:lineRule="auto"/>
        <w:ind w:right="560"/>
        <w:jc w:val="both"/>
        <w:rPr>
          <w:lang w:val="fr-FR"/>
        </w:rPr>
      </w:pPr>
      <w:r>
        <w:rPr>
          <w:rFonts w:ascii="Arial Narrow" w:eastAsia="Arial Narrow" w:hAnsi="Arial Narrow" w:cs="Arial Narrow"/>
          <w:color w:val="663300"/>
          <w:sz w:val="18"/>
          <w:szCs w:val="18"/>
          <w:lang w:val="fr-FR"/>
        </w:rPr>
        <w:t xml:space="preserve">Stimuler les participant-es </w:t>
      </w:r>
      <w:bookmarkStart w:id="5" w:name="tw-target-text7"/>
      <w:bookmarkEnd w:id="5"/>
      <w:r>
        <w:rPr>
          <w:rFonts w:ascii="Arial Narrow" w:eastAsia="Arial Narrow" w:hAnsi="Arial Narrow" w:cs="Arial Narrow"/>
          <w:color w:val="663300"/>
          <w:sz w:val="18"/>
          <w:szCs w:val="18"/>
          <w:lang w:val="fr-FR"/>
        </w:rPr>
        <w:t>à ressentir et à réfléchir sur le pouvoir de l'éducation non formelle.</w:t>
      </w:r>
    </w:p>
    <w:p>
      <w:pPr>
        <w:pStyle w:val="Corpsdetexte"/>
        <w:numPr>
          <w:ilvl w:val="0"/>
          <w:numId w:val="1"/>
        </w:numPr>
        <w:shd w:val="clear" w:color="auto" w:fill="FFFFFF"/>
        <w:spacing w:after="0" w:line="240" w:lineRule="auto"/>
        <w:ind w:right="560"/>
        <w:jc w:val="both"/>
        <w:rPr>
          <w:lang w:val="fr-FR"/>
        </w:rPr>
      </w:pPr>
      <w:r>
        <w:rPr>
          <w:rFonts w:ascii="Arial Narrow" w:eastAsia="Arial Narrow" w:hAnsi="Arial Narrow" w:cs="Arial Narrow"/>
          <w:color w:val="663300"/>
          <w:sz w:val="18"/>
          <w:szCs w:val="18"/>
          <w:lang w:val="fr-FR"/>
        </w:rPr>
        <w:t>Baser notre approche éducative sur des valeurs clairement identifiées.</w:t>
      </w:r>
    </w:p>
    <w:p>
      <w:pPr>
        <w:pStyle w:val="Corpsdetexte"/>
        <w:numPr>
          <w:ilvl w:val="0"/>
          <w:numId w:val="1"/>
        </w:numPr>
        <w:shd w:val="clear" w:color="auto" w:fill="FFFFFF"/>
        <w:spacing w:after="0" w:line="240" w:lineRule="auto"/>
        <w:ind w:right="560"/>
        <w:jc w:val="both"/>
        <w:rPr>
          <w:lang w:val="fr-FR"/>
        </w:rPr>
      </w:pPr>
      <w:r>
        <w:rPr>
          <w:rFonts w:ascii="Arial Narrow" w:eastAsia="Arial Narrow" w:hAnsi="Arial Narrow" w:cs="Arial Narrow"/>
          <w:color w:val="663300"/>
          <w:sz w:val="18"/>
          <w:szCs w:val="18"/>
          <w:lang w:val="fr-FR"/>
        </w:rPr>
        <w:t>Explorer le sens, rôle et complémentarité des différents contextes éducatifs (formel, non formel, informel)</w:t>
      </w:r>
    </w:p>
    <w:p>
      <w:pPr>
        <w:pStyle w:val="Corpsdetexte"/>
        <w:numPr>
          <w:ilvl w:val="0"/>
          <w:numId w:val="1"/>
        </w:numPr>
        <w:shd w:val="clear" w:color="auto" w:fill="FFFFFF"/>
        <w:spacing w:after="0" w:line="240" w:lineRule="auto"/>
        <w:ind w:right="560"/>
        <w:jc w:val="both"/>
        <w:rPr>
          <w:lang w:val="fr-FR"/>
        </w:rPr>
      </w:pPr>
      <w:r>
        <w:rPr>
          <w:rFonts w:ascii="Arial Narrow" w:eastAsia="Arial Narrow" w:hAnsi="Arial Narrow" w:cs="Arial Narrow"/>
          <w:color w:val="663300"/>
          <w:sz w:val="18"/>
          <w:szCs w:val="18"/>
          <w:lang w:val="fr-FR"/>
        </w:rPr>
        <w:t>Questionner nos pratiques éducatives quotidiennes</w:t>
      </w:r>
    </w:p>
    <w:p>
      <w:pPr>
        <w:pStyle w:val="Corpsdetexte"/>
        <w:numPr>
          <w:ilvl w:val="0"/>
          <w:numId w:val="1"/>
        </w:numPr>
        <w:shd w:val="clear" w:color="auto" w:fill="FFFFFF"/>
        <w:spacing w:after="0" w:line="240" w:lineRule="auto"/>
        <w:ind w:right="560"/>
        <w:jc w:val="both"/>
        <w:rPr>
          <w:lang w:val="fr-FR"/>
        </w:rPr>
      </w:pPr>
      <w:r>
        <w:rPr>
          <w:rFonts w:ascii="Arial Narrow" w:eastAsia="Arial Narrow" w:hAnsi="Arial Narrow" w:cs="Arial Narrow"/>
          <w:color w:val="663300"/>
          <w:sz w:val="18"/>
          <w:szCs w:val="18"/>
          <w:lang w:val="fr-FR"/>
        </w:rPr>
        <w:t>Aborder les principes de base de conception d’activité dans un contexte d’ENF</w:t>
      </w:r>
    </w:p>
    <w:p>
      <w:pPr>
        <w:pStyle w:val="Corpsdetexte"/>
        <w:numPr>
          <w:ilvl w:val="0"/>
          <w:numId w:val="1"/>
        </w:numPr>
        <w:shd w:val="clear" w:color="auto" w:fill="FFFFFF"/>
        <w:spacing w:after="0" w:line="240" w:lineRule="auto"/>
        <w:ind w:right="560"/>
        <w:jc w:val="both"/>
        <w:rPr>
          <w:lang w:val="fr-FR"/>
        </w:rPr>
      </w:pPr>
      <w:r>
        <w:rPr>
          <w:rFonts w:ascii="Arial Narrow" w:eastAsia="Arial Narrow" w:hAnsi="Arial Narrow" w:cs="Arial Narrow"/>
          <w:color w:val="663300"/>
          <w:sz w:val="18"/>
          <w:szCs w:val="18"/>
          <w:lang w:val="fr-FR"/>
        </w:rPr>
        <w:lastRenderedPageBreak/>
        <w:t xml:space="preserve">Développer un outil éducatif pouvant répondre à un besoin local concret </w:t>
      </w:r>
    </w:p>
    <w:p>
      <w:pPr>
        <w:pStyle w:val="LO-normal"/>
        <w:shd w:val="clear" w:color="auto" w:fill="FFFFFF"/>
        <w:spacing w:after="0" w:line="240" w:lineRule="auto"/>
        <w:ind w:right="560"/>
        <w:jc w:val="both"/>
        <w:rPr>
          <w:rFonts w:ascii="Arial Narrow" w:eastAsia="Arial Narrow" w:hAnsi="Arial Narrow" w:cs="Arial Narrow"/>
          <w:color w:val="663300"/>
          <w:sz w:val="20"/>
          <w:szCs w:val="20"/>
          <w:lang w:val="fr-BE"/>
        </w:rPr>
      </w:pPr>
      <w:r>
        <w:rPr>
          <w:rFonts w:ascii="Arial Narrow" w:eastAsia="Arial Narrow" w:hAnsi="Arial Narrow" w:cs="Arial Narrow"/>
          <w:color w:val="663300"/>
          <w:sz w:val="18"/>
          <w:szCs w:val="18"/>
          <w:lang w:val="fr-FR"/>
        </w:rPr>
        <w:t> </w:t>
      </w:r>
    </w:p>
    <w:p>
      <w:pPr>
        <w:pStyle w:val="LO-normal"/>
        <w:shd w:val="clear" w:color="auto" w:fill="FFFFFF"/>
        <w:spacing w:after="0" w:line="240" w:lineRule="auto"/>
        <w:ind w:right="560"/>
        <w:jc w:val="both"/>
        <w:rPr>
          <w:rFonts w:ascii="Arial Narrow" w:eastAsia="Arial Narrow" w:hAnsi="Arial Narrow" w:cs="Arial Narrow"/>
          <w:color w:val="663300"/>
          <w:sz w:val="20"/>
          <w:szCs w:val="20"/>
          <w:lang w:val="fr-BE"/>
        </w:rPr>
      </w:pPr>
    </w:p>
    <w:p>
      <w:pPr>
        <w:pStyle w:val="LO-normal"/>
        <w:spacing w:after="0" w:line="240" w:lineRule="auto"/>
        <w:ind w:right="280"/>
        <w:jc w:val="both"/>
        <w:rPr>
          <w:rFonts w:ascii="Arial Narrow" w:eastAsia="Arial Narrow" w:hAnsi="Arial Narrow" w:cs="Arial Narrow"/>
          <w:color w:val="663300"/>
          <w:sz w:val="24"/>
          <w:szCs w:val="24"/>
          <w:lang w:val="fr-FR"/>
        </w:rPr>
      </w:pPr>
      <w:r>
        <w:rPr>
          <w:rFonts w:ascii="Arial Narrow" w:eastAsia="Arial Narrow" w:hAnsi="Arial Narrow" w:cs="Arial Narrow"/>
          <w:noProof/>
          <w:color w:val="663300"/>
          <w:sz w:val="24"/>
          <w:szCs w:val="24"/>
          <w:lang w:val="fr-BE" w:eastAsia="fr-BE" w:bidi="ar-SA"/>
        </w:rPr>
        <mc:AlternateContent>
          <mc:Choice Requires="wps">
            <w:drawing>
              <wp:anchor distT="0" distB="0" distL="0" distR="0" simplePos="0" relativeHeight="11" behindDoc="0" locked="0" layoutInCell="1" allowOverlap="1">
                <wp:simplePos x="0" y="0"/>
                <wp:positionH relativeFrom="column">
                  <wp:posOffset>-241300</wp:posOffset>
                </wp:positionH>
                <wp:positionV relativeFrom="paragraph">
                  <wp:posOffset>152400</wp:posOffset>
                </wp:positionV>
                <wp:extent cx="6096635" cy="477520"/>
                <wp:effectExtent l="0" t="0" r="0" b="0"/>
                <wp:wrapNone/>
                <wp:docPr id="10" name="Image4"/>
                <wp:cNvGraphicFramePr/>
                <a:graphic xmlns:a="http://schemas.openxmlformats.org/drawingml/2006/main">
                  <a:graphicData uri="http://schemas.microsoft.com/office/word/2010/wordprocessingShape">
                    <wps:wsp>
                      <wps:cNvSpPr/>
                      <wps:spPr>
                        <a:xfrm>
                          <a:off x="0" y="0"/>
                          <a:ext cx="6095880" cy="477000"/>
                        </a:xfrm>
                        <a:custGeom>
                          <a:avLst/>
                          <a:gdLst/>
                          <a:ahLst/>
                          <a:cxnLst/>
                          <a:rect l="l" t="t" r="r" b="b"/>
                          <a:pathLst>
                            <a:path w="6082030" h="462915">
                              <a:moveTo>
                                <a:pt x="0" y="0"/>
                              </a:moveTo>
                              <a:lnTo>
                                <a:pt x="0" y="462915"/>
                              </a:lnTo>
                              <a:lnTo>
                                <a:pt x="6082030" y="462915"/>
                              </a:lnTo>
                              <a:lnTo>
                                <a:pt x="6082030" y="0"/>
                              </a:lnTo>
                              <a:close/>
                            </a:path>
                          </a:pathLst>
                        </a:custGeom>
                        <a:gradFill rotWithShape="0">
                          <a:gsLst>
                            <a:gs pos="0">
                              <a:srgbClr val="663300"/>
                            </a:gs>
                            <a:gs pos="100000">
                              <a:srgbClr val="FFFFFF"/>
                            </a:gs>
                          </a:gsLst>
                          <a:lin ang="10800000"/>
                        </a:gradFill>
                        <a:ln>
                          <a:noFill/>
                        </a:ln>
                      </wps:spPr>
                      <wps:style>
                        <a:lnRef idx="0">
                          <a:scrgbClr r="0" g="0" b="0"/>
                        </a:lnRef>
                        <a:fillRef idx="0">
                          <a:scrgbClr r="0" g="0" b="0"/>
                        </a:fillRef>
                        <a:effectRef idx="0">
                          <a:scrgbClr r="0" g="0" b="0"/>
                        </a:effectRef>
                        <a:fontRef idx="minor"/>
                      </wps:style>
                      <wps:txbx>
                        <w:txbxContent>
                          <w:p>
                            <w:pPr>
                              <w:pStyle w:val="Contenudecadre"/>
                              <w:spacing w:line="275" w:lineRule="exact"/>
                              <w:jc w:val="center"/>
                            </w:pPr>
                            <w:r>
                              <w:rPr>
                                <w:rFonts w:ascii="Amatic SC" w:eastAsia="Amatic SC" w:hAnsi="Amatic SC" w:cs="Amatic SC"/>
                                <w:b/>
                                <w:color w:val="FFFFFF"/>
                                <w:sz w:val="40"/>
                              </w:rPr>
                              <w:t>L’EFFET “LABO” !</w:t>
                            </w:r>
                          </w:p>
                        </w:txbxContent>
                      </wps:txbx>
                      <wps:bodyPr lIns="88920" tIns="38160" rIns="88920" bIns="38160">
                        <a:noAutofit/>
                      </wps:bodyPr>
                    </wps:wsp>
                  </a:graphicData>
                </a:graphic>
              </wp:anchor>
            </w:drawing>
          </mc:Choice>
          <mc:Fallback>
            <w:pict/>
          </mc:Fallback>
        </mc:AlternateContent>
      </w:r>
    </w:p>
    <w:p>
      <w:pPr>
        <w:pStyle w:val="LO-normal"/>
        <w:spacing w:after="0" w:line="240" w:lineRule="auto"/>
        <w:ind w:right="280"/>
        <w:jc w:val="both"/>
        <w:rPr>
          <w:rFonts w:ascii="Arial Narrow" w:eastAsia="Arial Narrow" w:hAnsi="Arial Narrow" w:cs="Arial Narrow"/>
          <w:color w:val="663300"/>
          <w:sz w:val="24"/>
          <w:szCs w:val="24"/>
          <w:lang w:val="fr-FR"/>
        </w:rPr>
      </w:pPr>
    </w:p>
    <w:p>
      <w:pPr>
        <w:pStyle w:val="LO-normal"/>
        <w:spacing w:after="0" w:line="240" w:lineRule="auto"/>
        <w:rPr>
          <w:rFonts w:ascii="Arial Narrow" w:eastAsia="Arial Narrow" w:hAnsi="Arial Narrow" w:cs="Arial Narrow"/>
          <w:color w:val="663300"/>
          <w:sz w:val="24"/>
          <w:szCs w:val="24"/>
          <w:lang w:val="fr-FR"/>
        </w:rPr>
      </w:pPr>
    </w:p>
    <w:p>
      <w:pPr>
        <w:pStyle w:val="LO-normal"/>
        <w:spacing w:after="0" w:line="240" w:lineRule="auto"/>
        <w:jc w:val="center"/>
        <w:rPr>
          <w:rFonts w:ascii="Arial Narrow" w:eastAsia="Arial Narrow" w:hAnsi="Arial Narrow" w:cs="Arial Narrow"/>
          <w:color w:val="663300"/>
          <w:sz w:val="26"/>
          <w:szCs w:val="26"/>
          <w:lang w:val="fr-FR"/>
        </w:rPr>
      </w:pPr>
    </w:p>
    <w:p>
      <w:pPr>
        <w:pStyle w:val="LO-normal"/>
        <w:spacing w:after="0" w:line="240" w:lineRule="auto"/>
        <w:jc w:val="center"/>
        <w:rPr>
          <w:rFonts w:ascii="Arial Narrow" w:eastAsia="Arial Narrow" w:hAnsi="Arial Narrow" w:cs="Arial Narrow"/>
          <w:color w:val="663300"/>
          <w:sz w:val="26"/>
          <w:szCs w:val="26"/>
          <w:lang w:val="fr-FR"/>
        </w:rPr>
      </w:pPr>
    </w:p>
    <w:p>
      <w:pPr>
        <w:pStyle w:val="LO-normal"/>
        <w:shd w:val="clear" w:color="auto" w:fill="FFFFFF"/>
        <w:spacing w:after="0" w:line="240" w:lineRule="auto"/>
        <w:jc w:val="both"/>
        <w:rPr>
          <w:lang w:val="fr-FR"/>
        </w:rPr>
      </w:pPr>
      <w:bookmarkStart w:id="6" w:name="tw-target-text10"/>
      <w:bookmarkEnd w:id="6"/>
      <w:r>
        <w:rPr>
          <w:rFonts w:ascii="Arial Narrow" w:eastAsia="Arial Narrow" w:hAnsi="Arial Narrow" w:cs="Arial Narrow"/>
          <w:color w:val="663300"/>
          <w:lang w:val="fr-FR"/>
        </w:rPr>
        <w:t>Cette formation est centrée sur la manière dont l'éducation non formelle peut soutenir les actions locales, des besoins identifiés aux résultats concrets attendus.</w:t>
      </w:r>
      <w:bookmarkStart w:id="7" w:name="tw-target-text11"/>
      <w:bookmarkEnd w:id="7"/>
      <w:r>
        <w:rPr>
          <w:rFonts w:ascii="Arial Narrow" w:eastAsia="Arial Narrow" w:hAnsi="Arial Narrow" w:cs="Arial Narrow"/>
          <w:color w:val="663300"/>
          <w:lang w:val="fr-FR"/>
        </w:rPr>
        <w:t xml:space="preserve"> </w:t>
      </w:r>
    </w:p>
    <w:p>
      <w:pPr>
        <w:pStyle w:val="LO-normal"/>
        <w:shd w:val="clear" w:color="auto" w:fill="FFFFFF"/>
        <w:spacing w:after="0" w:line="240" w:lineRule="auto"/>
        <w:jc w:val="both"/>
        <w:rPr>
          <w:rFonts w:ascii="Arial Narrow" w:eastAsia="Arial Narrow" w:hAnsi="Arial Narrow" w:cs="Arial Narrow"/>
          <w:color w:val="663300"/>
          <w:lang w:val="fr-BE"/>
        </w:rPr>
      </w:pPr>
    </w:p>
    <w:p>
      <w:pPr>
        <w:pStyle w:val="Texteprformat"/>
        <w:shd w:val="clear" w:color="auto" w:fill="FFFFFF"/>
        <w:spacing w:line="240" w:lineRule="auto"/>
        <w:jc w:val="both"/>
        <w:rPr>
          <w:rFonts w:hint="eastAsia"/>
          <w:lang w:val="fr-FR"/>
        </w:rPr>
      </w:pPr>
      <w:r>
        <w:rPr>
          <w:rFonts w:ascii="Arial Narrow" w:eastAsia="Arial Narrow" w:hAnsi="Arial Narrow" w:cs="Arial Narrow"/>
          <w:color w:val="663300"/>
          <w:sz w:val="22"/>
          <w:szCs w:val="22"/>
          <w:lang w:val="fr-FR"/>
        </w:rPr>
        <w:t>L'objectif principal de ce processus sera de vous soutenir dans la construction d'un outil pédagogique concret à mettre en œuvre dans votre réalité, en fonction d'un thème que vous choisirez, lié à un besoin que vous avez identifié dans votre réalité</w:t>
      </w:r>
    </w:p>
    <w:p>
      <w:pPr>
        <w:pStyle w:val="Texteprformat"/>
        <w:shd w:val="clear" w:color="auto" w:fill="FFFFFF"/>
        <w:spacing w:line="240" w:lineRule="auto"/>
        <w:jc w:val="both"/>
        <w:rPr>
          <w:rFonts w:ascii="Arial Narrow" w:eastAsia="Arial Narrow" w:hAnsi="Arial Narrow" w:cs="Arial Narrow"/>
          <w:color w:val="663300"/>
          <w:sz w:val="22"/>
          <w:szCs w:val="22"/>
          <w:lang w:val="fr-BE"/>
        </w:rPr>
      </w:pPr>
    </w:p>
    <w:p>
      <w:pPr>
        <w:pStyle w:val="LO-normal"/>
        <w:shd w:val="clear" w:color="auto" w:fill="FFFFFF"/>
        <w:spacing w:after="0" w:line="240" w:lineRule="auto"/>
        <w:jc w:val="both"/>
        <w:rPr>
          <w:lang w:val="fr-FR"/>
        </w:rPr>
      </w:pPr>
      <w:r>
        <w:rPr>
          <w:rFonts w:ascii="Arial Narrow" w:eastAsia="Arial Narrow" w:hAnsi="Arial Narrow" w:cs="Arial Narrow"/>
          <w:color w:val="663300"/>
          <w:lang w:val="fr-FR"/>
        </w:rPr>
        <w:t>Nous organiserons ensemble ce processus comme un laboratoire, avec comme principaux ingrédients : analyse de besoins, définition d’objectifs, impacts attendus, fabrication d’un processus éducatif à travers un outil...</w:t>
      </w:r>
    </w:p>
    <w:p>
      <w:pPr>
        <w:pStyle w:val="LO-normal"/>
        <w:shd w:val="clear" w:color="auto" w:fill="FFFFFF"/>
        <w:spacing w:after="0" w:line="240" w:lineRule="auto"/>
        <w:jc w:val="both"/>
        <w:rPr>
          <w:lang w:val="fr-FR"/>
        </w:rPr>
      </w:pPr>
      <w:r>
        <w:rPr>
          <w:rFonts w:ascii="Arial Narrow" w:eastAsia="Arial Narrow" w:hAnsi="Arial Narrow" w:cs="Arial Narrow"/>
          <w:color w:val="663300"/>
          <w:lang w:val="fr-FR"/>
        </w:rPr>
        <w:t xml:space="preserve">Mais comment ce laboratoire sera-t-il organisé ? </w:t>
      </w:r>
    </w:p>
    <w:p>
      <w:pPr>
        <w:pStyle w:val="LO-normal"/>
        <w:shd w:val="clear" w:color="auto" w:fill="FFFFFF"/>
        <w:spacing w:after="0" w:line="240" w:lineRule="auto"/>
        <w:jc w:val="both"/>
        <w:rPr>
          <w:lang w:val="fr-FR"/>
        </w:rPr>
      </w:pPr>
      <w:r>
        <w:rPr>
          <w:rFonts w:ascii="Arial Narrow" w:eastAsia="Arial Narrow" w:hAnsi="Arial Narrow" w:cs="Arial Narrow"/>
          <w:color w:val="663300"/>
          <w:lang w:val="fr-FR"/>
        </w:rPr>
        <w:t xml:space="preserve">Nous aurons différentes plate-formes en ligne pour soutenir ce processus de formation, et un « kit de laboratoire » vous sera envoyé par le bon vieux service postal :). </w:t>
      </w:r>
    </w:p>
    <w:p>
      <w:pPr>
        <w:pStyle w:val="LO-normal"/>
        <w:shd w:val="clear" w:color="auto" w:fill="FFFFFF"/>
        <w:spacing w:after="0" w:line="240" w:lineRule="auto"/>
        <w:jc w:val="both"/>
        <w:rPr>
          <w:lang w:val="fr-FR"/>
        </w:rPr>
      </w:pPr>
      <w:r>
        <w:rPr>
          <w:rFonts w:ascii="Arial Narrow" w:eastAsia="Arial Narrow" w:hAnsi="Arial Narrow" w:cs="Arial Narrow"/>
          <w:color w:val="663300"/>
          <w:lang w:val="fr-FR"/>
        </w:rPr>
        <w:t>Un questionnaire Google va vous être envoyé très bientôt, et il est très important d’y répondre rapidement afin d’organiser au mieux tout ça (identification d’une thématique, adresse postale précise où vous souhaitez recevoir votre kit...).</w:t>
      </w:r>
    </w:p>
    <w:p>
      <w:pPr>
        <w:pStyle w:val="LO-normal"/>
        <w:shd w:val="clear" w:color="auto" w:fill="FFFFFF"/>
        <w:spacing w:after="0" w:line="240" w:lineRule="auto"/>
        <w:jc w:val="both"/>
        <w:rPr>
          <w:lang w:val="fr-FR"/>
        </w:rPr>
      </w:pPr>
      <w:r>
        <w:rPr>
          <w:rFonts w:ascii="Arial Narrow" w:eastAsia="Arial Narrow" w:hAnsi="Arial Narrow" w:cs="Arial Narrow"/>
          <w:color w:val="663300"/>
          <w:lang w:val="fr-FR"/>
        </w:rPr>
        <w:t> </w:t>
      </w: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r>
        <w:rPr>
          <w:rFonts w:ascii="Arial Narrow" w:eastAsia="Arial Narrow" w:hAnsi="Arial Narrow" w:cs="Arial Narrow"/>
          <w:noProof/>
          <w:color w:val="663300"/>
          <w:lang w:val="fr-BE" w:eastAsia="fr-BE" w:bidi="ar-SA"/>
        </w:rPr>
        <mc:AlternateContent>
          <mc:Choice Requires="wps">
            <w:drawing>
              <wp:anchor distT="0" distB="0" distL="0" distR="0" simplePos="0" relativeHeight="10" behindDoc="0" locked="0" layoutInCell="1" allowOverlap="1">
                <wp:simplePos x="0" y="0"/>
                <wp:positionH relativeFrom="column">
                  <wp:posOffset>38100</wp:posOffset>
                </wp:positionH>
                <wp:positionV relativeFrom="paragraph">
                  <wp:posOffset>12700</wp:posOffset>
                </wp:positionV>
                <wp:extent cx="5668010" cy="510540"/>
                <wp:effectExtent l="0" t="0" r="0" b="0"/>
                <wp:wrapNone/>
                <wp:docPr id="12" name="Image5"/>
                <wp:cNvGraphicFramePr/>
                <a:graphic xmlns:a="http://schemas.openxmlformats.org/drawingml/2006/main">
                  <a:graphicData uri="http://schemas.microsoft.com/office/word/2010/wordprocessingShape">
                    <wps:wsp>
                      <wps:cNvSpPr/>
                      <wps:spPr>
                        <a:xfrm>
                          <a:off x="0" y="0"/>
                          <a:ext cx="5667480" cy="509760"/>
                        </a:xfrm>
                        <a:custGeom>
                          <a:avLst/>
                          <a:gdLst/>
                          <a:ahLst/>
                          <a:cxnLst/>
                          <a:rect l="l" t="t" r="r" b="b"/>
                          <a:pathLst>
                            <a:path w="5653405" h="495935">
                              <a:moveTo>
                                <a:pt x="0" y="0"/>
                              </a:moveTo>
                              <a:lnTo>
                                <a:pt x="0" y="495935"/>
                              </a:lnTo>
                              <a:lnTo>
                                <a:pt x="5653405" y="495935"/>
                              </a:lnTo>
                              <a:lnTo>
                                <a:pt x="5653405" y="0"/>
                              </a:lnTo>
                              <a:close/>
                            </a:path>
                          </a:pathLst>
                        </a:custGeom>
                        <a:gradFill rotWithShape="0">
                          <a:gsLst>
                            <a:gs pos="0">
                              <a:srgbClr val="FFFFFF"/>
                            </a:gs>
                            <a:gs pos="100000">
                              <a:srgbClr val="663300"/>
                            </a:gs>
                          </a:gsLst>
                          <a:lin ang="10800000"/>
                        </a:gradFill>
                        <a:ln>
                          <a:noFill/>
                        </a:ln>
                      </wps:spPr>
                      <wps:style>
                        <a:lnRef idx="0">
                          <a:scrgbClr r="0" g="0" b="0"/>
                        </a:lnRef>
                        <a:fillRef idx="0">
                          <a:scrgbClr r="0" g="0" b="0"/>
                        </a:fillRef>
                        <a:effectRef idx="0">
                          <a:scrgbClr r="0" g="0" b="0"/>
                        </a:effectRef>
                        <a:fontRef idx="minor"/>
                      </wps:style>
                      <wps:txbx>
                        <w:txbxContent>
                          <w:p>
                            <w:pPr>
                              <w:pStyle w:val="Contenudecadre"/>
                              <w:spacing w:line="275" w:lineRule="exact"/>
                              <w:jc w:val="right"/>
                            </w:pPr>
                            <w:r>
                              <w:rPr>
                                <w:rFonts w:ascii="Amatic SC" w:eastAsia="Amatic SC" w:hAnsi="Amatic SC" w:cs="Amatic SC"/>
                                <w:b/>
                                <w:color w:val="FFFFFF"/>
                                <w:sz w:val="40"/>
                              </w:rPr>
                              <w:t>L’EQUIPE DU LABO …</w:t>
                            </w:r>
                          </w:p>
                        </w:txbxContent>
                      </wps:txbx>
                      <wps:bodyPr lIns="88920" tIns="38160" rIns="88920" bIns="38160">
                        <a:noAutofit/>
                      </wps:bodyPr>
                    </wps:wsp>
                  </a:graphicData>
                </a:graphic>
              </wp:anchor>
            </w:drawing>
          </mc:Choice>
          <mc:Fallback>
            <w:pict/>
          </mc:Fallback>
        </mc:AlternateContent>
      </w: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sz w:val="24"/>
          <w:szCs w:val="24"/>
          <w:lang w:val="fr-FR"/>
        </w:rPr>
      </w:pPr>
    </w:p>
    <w:p>
      <w:pPr>
        <w:pStyle w:val="LO-normal"/>
        <w:shd w:val="clear" w:color="auto" w:fill="FFFFFF"/>
        <w:spacing w:after="0" w:line="240" w:lineRule="auto"/>
        <w:jc w:val="both"/>
        <w:rPr>
          <w:rFonts w:ascii="Arial Narrow" w:eastAsia="Arial Narrow" w:hAnsi="Arial Narrow" w:cs="Arial Narrow"/>
          <w:color w:val="663300"/>
          <w:lang w:val="fr-BE"/>
        </w:rPr>
      </w:pPr>
      <w:r>
        <w:rPr>
          <w:rFonts w:ascii="Arial Narrow" w:eastAsia="Arial Narrow" w:hAnsi="Arial Narrow" w:cs="Arial Narrow"/>
          <w:color w:val="663300"/>
          <w:lang w:val="fr-FR"/>
        </w:rPr>
        <w:t> </w:t>
      </w:r>
    </w:p>
    <w:p>
      <w:pPr>
        <w:pStyle w:val="LO-normal"/>
        <w:spacing w:after="0" w:line="240" w:lineRule="auto"/>
        <w:jc w:val="both"/>
        <w:rPr>
          <w:lang w:val="fr-FR"/>
        </w:rPr>
      </w:pPr>
      <w:r>
        <w:rPr>
          <w:rFonts w:ascii="Amatic SC" w:eastAsia="Amatic SC" w:hAnsi="Amatic SC" w:cs="Amatic SC"/>
          <w:color w:val="663300"/>
          <w:sz w:val="32"/>
          <w:szCs w:val="32"/>
          <w:lang w:val="fr-FR"/>
        </w:rPr>
        <w:t> </w:t>
      </w:r>
      <w:r>
        <w:rPr>
          <w:rFonts w:ascii="Arial Narrow" w:eastAsia="Amatic SC" w:hAnsi="Arial Narrow" w:cs="Amatic SC"/>
          <w:b/>
          <w:bCs/>
          <w:color w:val="663300"/>
          <w:sz w:val="32"/>
          <w:szCs w:val="32"/>
          <w:lang w:val="fr-FR"/>
        </w:rPr>
        <w:t>La composition de l’équipe :</w:t>
      </w:r>
    </w:p>
    <w:p>
      <w:pPr>
        <w:pStyle w:val="LO-normal"/>
        <w:spacing w:after="0" w:line="240" w:lineRule="auto"/>
        <w:ind w:left="3828"/>
        <w:jc w:val="both"/>
        <w:rPr>
          <w:lang w:val="fr-FR"/>
        </w:rPr>
      </w:pPr>
      <w:r>
        <w:rPr>
          <w:noProof/>
          <w:lang w:val="fr-BE" w:eastAsia="fr-BE" w:bidi="ar-SA"/>
        </w:rPr>
        <w:drawing>
          <wp:anchor distT="0" distB="0" distL="0" distR="0" simplePos="0" relativeHeight="9" behindDoc="0" locked="0" layoutInCell="1" allowOverlap="1">
            <wp:simplePos x="0" y="0"/>
            <wp:positionH relativeFrom="column">
              <wp:posOffset>242570</wp:posOffset>
            </wp:positionH>
            <wp:positionV relativeFrom="paragraph">
              <wp:posOffset>21590</wp:posOffset>
            </wp:positionV>
            <wp:extent cx="1774190" cy="1392555"/>
            <wp:effectExtent l="0" t="0" r="0" b="0"/>
            <wp:wrapNone/>
            <wp:docPr id="14" name="image7.png" descr="124734433_464155844545947_7163959347081353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descr="124734433_464155844545947_7163959347081353835_n.jpg"/>
                    <pic:cNvPicPr>
                      <a:picLocks noChangeAspect="1" noChangeArrowheads="1"/>
                    </pic:cNvPicPr>
                  </pic:nvPicPr>
                  <pic:blipFill>
                    <a:blip r:embed="rId11"/>
                    <a:srcRect l="11434" t="6396" r="22706" b="7096"/>
                    <a:stretch>
                      <a:fillRect/>
                    </a:stretch>
                  </pic:blipFill>
                  <pic:spPr bwMode="auto">
                    <a:xfrm>
                      <a:off x="0" y="0"/>
                      <a:ext cx="1774190" cy="1392555"/>
                    </a:xfrm>
                    <a:prstGeom prst="rect">
                      <a:avLst/>
                    </a:prstGeom>
                  </pic:spPr>
                </pic:pic>
              </a:graphicData>
            </a:graphic>
          </wp:anchor>
        </w:drawing>
      </w:r>
      <w:r>
        <w:rPr>
          <w:rFonts w:ascii="Arial Narrow" w:eastAsia="Arial Narrow" w:hAnsi="Arial Narrow" w:cs="Arial Narrow"/>
          <w:color w:val="663300"/>
          <w:sz w:val="18"/>
          <w:szCs w:val="18"/>
          <w:lang w:val="fr-FR"/>
        </w:rPr>
        <w:t>Equipe de facilitation</w:t>
      </w:r>
    </w:p>
    <w:p>
      <w:pPr>
        <w:pStyle w:val="LO-normal"/>
        <w:numPr>
          <w:ilvl w:val="0"/>
          <w:numId w:val="2"/>
        </w:numPr>
        <w:spacing w:after="0" w:line="240" w:lineRule="auto"/>
        <w:ind w:left="3544" w:firstLine="283"/>
        <w:jc w:val="both"/>
      </w:pPr>
      <w:r>
        <w:rPr>
          <w:rFonts w:ascii="Arial Narrow" w:eastAsia="Arial Narrow" w:hAnsi="Arial Narrow" w:cs="Arial Narrow"/>
          <w:color w:val="663300"/>
          <w:sz w:val="18"/>
          <w:szCs w:val="18"/>
          <w:lang w:val="fr-FR"/>
        </w:rPr>
        <w:t xml:space="preserve">Jo Claeys: </w:t>
      </w:r>
      <w:hyperlink r:id="rId12">
        <w:r>
          <w:rPr>
            <w:rStyle w:val="ListLabel37"/>
            <w:u w:val="single"/>
            <w:lang w:val="fr-FR"/>
          </w:rPr>
          <w:t>elinfluence@hotmail.com</w:t>
        </w:r>
      </w:hyperlink>
      <w:r>
        <w:rPr>
          <w:rFonts w:ascii="Arial Narrow" w:eastAsia="Arial Narrow" w:hAnsi="Arial Narrow" w:cs="Arial Narrow"/>
          <w:color w:val="663300"/>
          <w:sz w:val="18"/>
          <w:szCs w:val="18"/>
          <w:lang w:val="fr-FR"/>
        </w:rPr>
        <w:t xml:space="preserve"> </w:t>
      </w:r>
    </w:p>
    <w:p>
      <w:pPr>
        <w:pStyle w:val="LO-normal"/>
        <w:numPr>
          <w:ilvl w:val="0"/>
          <w:numId w:val="2"/>
        </w:numPr>
        <w:spacing w:after="0" w:line="240" w:lineRule="auto"/>
        <w:ind w:left="3544" w:firstLine="283"/>
        <w:jc w:val="both"/>
      </w:pPr>
      <w:r>
        <w:rPr>
          <w:rFonts w:ascii="Arial Narrow" w:eastAsia="Arial Narrow" w:hAnsi="Arial Narrow" w:cs="Arial Narrow"/>
          <w:color w:val="663300"/>
          <w:sz w:val="18"/>
          <w:szCs w:val="18"/>
          <w:lang w:val="en-GB"/>
        </w:rPr>
        <w:t xml:space="preserve">Denis Morel: </w:t>
      </w:r>
      <w:hyperlink r:id="rId13">
        <w:r>
          <w:rPr>
            <w:rStyle w:val="ListLabel37"/>
            <w:u w:val="single"/>
            <w:lang w:val="en-GB"/>
          </w:rPr>
          <w:t>luciole.ara@gmail.com</w:t>
        </w:r>
      </w:hyperlink>
      <w:r>
        <w:rPr>
          <w:rFonts w:ascii="Arial Narrow" w:eastAsia="Arial Narrow" w:hAnsi="Arial Narrow" w:cs="Arial Narrow"/>
          <w:color w:val="663300"/>
          <w:sz w:val="18"/>
          <w:szCs w:val="18"/>
          <w:lang w:val="en-GB"/>
        </w:rPr>
        <w:t> </w:t>
      </w:r>
    </w:p>
    <w:p>
      <w:pPr>
        <w:pStyle w:val="LO-normal"/>
        <w:numPr>
          <w:ilvl w:val="0"/>
          <w:numId w:val="2"/>
        </w:numPr>
        <w:spacing w:after="0" w:line="240" w:lineRule="auto"/>
        <w:ind w:left="3544" w:firstLine="283"/>
        <w:jc w:val="both"/>
      </w:pPr>
      <w:r>
        <w:rPr>
          <w:rFonts w:ascii="Arial Narrow" w:eastAsia="Arial Narrow" w:hAnsi="Arial Narrow" w:cs="Arial Narrow"/>
          <w:color w:val="663300"/>
          <w:sz w:val="18"/>
          <w:szCs w:val="18"/>
          <w:lang w:val="fr-FR"/>
        </w:rPr>
        <w:t xml:space="preserve">Simona Molari: </w:t>
      </w:r>
      <w:hyperlink r:id="rId14">
        <w:r>
          <w:rPr>
            <w:rStyle w:val="ListLabel37"/>
            <w:u w:val="single"/>
            <w:lang w:val="fr-FR"/>
          </w:rPr>
          <w:t>simona@cataclisma.it</w:t>
        </w:r>
      </w:hyperlink>
      <w:r>
        <w:rPr>
          <w:rFonts w:ascii="Arial Narrow" w:eastAsia="Arial Narrow" w:hAnsi="Arial Narrow" w:cs="Arial Narrow"/>
          <w:color w:val="663300"/>
          <w:sz w:val="18"/>
          <w:szCs w:val="18"/>
          <w:lang w:val="fr-FR"/>
        </w:rPr>
        <w:t xml:space="preserve">   </w:t>
      </w:r>
    </w:p>
    <w:p>
      <w:pPr>
        <w:pStyle w:val="LO-normal"/>
        <w:spacing w:after="0" w:line="240" w:lineRule="auto"/>
        <w:ind w:left="3544" w:firstLine="283"/>
        <w:jc w:val="both"/>
        <w:rPr>
          <w:rFonts w:ascii="Arial Narrow" w:eastAsia="Arial Narrow" w:hAnsi="Arial Narrow" w:cs="Arial Narrow"/>
          <w:color w:val="663300"/>
          <w:sz w:val="18"/>
          <w:szCs w:val="18"/>
          <w:lang w:val="fr-FR"/>
        </w:rPr>
      </w:pPr>
    </w:p>
    <w:p>
      <w:pPr>
        <w:pStyle w:val="LO-normal"/>
        <w:spacing w:after="0" w:line="240" w:lineRule="auto"/>
        <w:ind w:left="3544" w:firstLine="283"/>
        <w:jc w:val="both"/>
        <w:rPr>
          <w:lang w:val="fr-FR"/>
        </w:rPr>
      </w:pPr>
      <w:r>
        <w:rPr>
          <w:rFonts w:ascii="Arial Narrow" w:eastAsia="Arial Narrow" w:hAnsi="Arial Narrow" w:cs="Arial Narrow"/>
          <w:color w:val="663300"/>
          <w:sz w:val="18"/>
          <w:szCs w:val="18"/>
          <w:lang w:val="fr-FR"/>
        </w:rPr>
        <w:t>Logistique, soutien technique et kit de labo</w:t>
      </w:r>
    </w:p>
    <w:p>
      <w:pPr>
        <w:pStyle w:val="LO-normal"/>
        <w:numPr>
          <w:ilvl w:val="0"/>
          <w:numId w:val="3"/>
        </w:numPr>
        <w:spacing w:after="0" w:line="240" w:lineRule="auto"/>
        <w:ind w:left="3544" w:firstLine="283"/>
        <w:jc w:val="both"/>
      </w:pPr>
      <w:r>
        <w:rPr>
          <w:rFonts w:ascii="Arial Narrow" w:eastAsia="Arial Narrow" w:hAnsi="Arial Narrow" w:cs="Arial Narrow"/>
          <w:color w:val="663300"/>
          <w:sz w:val="18"/>
          <w:szCs w:val="18"/>
          <w:lang w:val="fr-FR"/>
        </w:rPr>
        <w:t xml:space="preserve">Ana Rita Camará: </w:t>
      </w:r>
      <w:hyperlink r:id="rId15">
        <w:r>
          <w:rPr>
            <w:rStyle w:val="ListLabel37"/>
            <w:u w:val="single"/>
            <w:lang w:val="fr-FR"/>
          </w:rPr>
          <w:t>anarita_camara@hotmail.com</w:t>
        </w:r>
      </w:hyperlink>
      <w:r>
        <w:rPr>
          <w:rFonts w:ascii="Arial Narrow" w:eastAsia="Arial Narrow" w:hAnsi="Arial Narrow" w:cs="Arial Narrow"/>
          <w:color w:val="663300"/>
          <w:sz w:val="18"/>
          <w:szCs w:val="18"/>
          <w:lang w:val="fr-FR"/>
        </w:rPr>
        <w:t> </w:t>
      </w:r>
    </w:p>
    <w:p>
      <w:pPr>
        <w:pStyle w:val="LO-normal"/>
        <w:spacing w:after="0" w:line="240" w:lineRule="auto"/>
        <w:ind w:left="3828"/>
        <w:jc w:val="both"/>
        <w:rPr>
          <w:rFonts w:ascii="Arial Narrow" w:eastAsia="Arial Narrow" w:hAnsi="Arial Narrow" w:cs="Arial Narrow"/>
          <w:color w:val="663300"/>
          <w:sz w:val="18"/>
          <w:szCs w:val="18"/>
          <w:highlight w:val="white"/>
          <w:lang w:val="fr-FR"/>
        </w:rPr>
      </w:pPr>
    </w:p>
    <w:p>
      <w:pPr>
        <w:pStyle w:val="LO-normal"/>
        <w:spacing w:after="0" w:line="240" w:lineRule="auto"/>
        <w:ind w:left="3828"/>
        <w:jc w:val="both"/>
        <w:rPr>
          <w:lang w:val="fr-FR"/>
        </w:rPr>
      </w:pPr>
      <w:r>
        <w:rPr>
          <w:rFonts w:ascii="Arial Narrow" w:eastAsia="Arial Narrow" w:hAnsi="Arial Narrow" w:cs="Arial Narrow"/>
          <w:color w:val="663300"/>
          <w:sz w:val="18"/>
          <w:szCs w:val="18"/>
          <w:highlight w:val="white"/>
          <w:lang w:val="fr-FR"/>
        </w:rPr>
        <w:t>Agence belge francophone Erasmus + Juenesse en Action</w:t>
      </w:r>
    </w:p>
    <w:p>
      <w:pPr>
        <w:pStyle w:val="LO-normal"/>
        <w:numPr>
          <w:ilvl w:val="0"/>
          <w:numId w:val="3"/>
        </w:numPr>
        <w:spacing w:after="0" w:line="240" w:lineRule="auto"/>
        <w:ind w:left="3544" w:firstLine="283"/>
        <w:jc w:val="both"/>
      </w:pPr>
      <w:r>
        <w:rPr>
          <w:rFonts w:ascii="Arial Narrow" w:eastAsia="Arial Narrow" w:hAnsi="Arial Narrow" w:cs="Arial Narrow"/>
          <w:color w:val="663300"/>
          <w:sz w:val="18"/>
          <w:szCs w:val="18"/>
          <w:highlight w:val="white"/>
          <w:lang w:val="en-GB"/>
        </w:rPr>
        <w:t xml:space="preserve">Thierry Dufour: </w:t>
      </w:r>
      <w:hyperlink r:id="rId16" w:history="1">
        <w:r>
          <w:rPr>
            <w:rStyle w:val="Lienhypertexte"/>
            <w:rFonts w:ascii="Arial Narrow" w:eastAsia="Arial Narrow" w:hAnsi="Arial Narrow" w:cs="Arial Narrow"/>
            <w:sz w:val="18"/>
            <w:szCs w:val="18"/>
            <w:highlight w:val="white"/>
            <w:lang w:val="en-GB"/>
          </w:rPr>
          <w:t>thierry.dufour@cfwb.be</w:t>
        </w:r>
      </w:hyperlink>
      <w:r>
        <w:rPr>
          <w:rFonts w:ascii="Arial Narrow" w:eastAsia="Arial Narrow" w:hAnsi="Arial Narrow" w:cs="Arial Narrow"/>
          <w:color w:val="663300"/>
          <w:sz w:val="18"/>
          <w:szCs w:val="18"/>
          <w:highlight w:val="white"/>
          <w:lang w:val="en-GB"/>
        </w:rPr>
        <w:t xml:space="preserve"> </w:t>
      </w:r>
    </w:p>
    <w:p>
      <w:pPr>
        <w:pStyle w:val="LO-normal"/>
        <w:spacing w:after="0" w:line="240" w:lineRule="auto"/>
        <w:jc w:val="both"/>
        <w:rPr>
          <w:rFonts w:ascii="Arial Narrow" w:eastAsia="Arial Narrow" w:hAnsi="Arial Narrow" w:cs="Arial Narrow"/>
          <w:color w:val="663300"/>
          <w:sz w:val="20"/>
          <w:szCs w:val="20"/>
        </w:rPr>
      </w:pPr>
      <w:r>
        <w:rPr>
          <w:rFonts w:ascii="Arial Narrow" w:eastAsia="Arial Narrow" w:hAnsi="Arial Narrow" w:cs="Arial Narrow"/>
          <w:color w:val="663300"/>
          <w:sz w:val="12"/>
          <w:szCs w:val="12"/>
          <w:lang w:val="en-GB"/>
        </w:rPr>
        <w:t> </w:t>
      </w:r>
    </w:p>
    <w:p>
      <w:pPr>
        <w:pStyle w:val="LO-normal"/>
        <w:spacing w:after="0" w:line="240" w:lineRule="auto"/>
        <w:rPr>
          <w:rFonts w:ascii="Arial Narrow" w:eastAsia="Arial Narrow" w:hAnsi="Arial Narrow" w:cs="Arial Narrow"/>
          <w:color w:val="663300"/>
          <w:sz w:val="20"/>
          <w:szCs w:val="20"/>
          <w:lang w:val="en-GB"/>
        </w:rPr>
      </w:pPr>
    </w:p>
    <w:p>
      <w:pPr>
        <w:pStyle w:val="LO-normal"/>
        <w:spacing w:after="0" w:line="240" w:lineRule="auto"/>
        <w:jc w:val="both"/>
        <w:rPr>
          <w:rFonts w:ascii="Arial Narrow" w:eastAsia="Arial Narrow" w:hAnsi="Arial Narrow" w:cs="Arial Narrow"/>
          <w:color w:val="663300"/>
          <w:sz w:val="20"/>
          <w:szCs w:val="20"/>
          <w:lang w:val="en-GB"/>
        </w:rPr>
      </w:pPr>
    </w:p>
    <w:p>
      <w:pPr>
        <w:pStyle w:val="LO-normal"/>
        <w:spacing w:after="0" w:line="240" w:lineRule="auto"/>
        <w:jc w:val="both"/>
        <w:rPr>
          <w:rFonts w:ascii="Arial Narrow" w:eastAsia="Arial Narrow" w:hAnsi="Arial Narrow" w:cs="Arial Narrow"/>
          <w:color w:val="663300"/>
          <w:lang w:val="en-GB"/>
        </w:rPr>
      </w:pPr>
      <w:r>
        <w:rPr>
          <w:rFonts w:ascii="Arial Narrow" w:eastAsia="Arial Narrow" w:hAnsi="Arial Narrow" w:cs="Arial Narrow"/>
          <w:noProof/>
          <w:color w:val="663300"/>
          <w:lang w:val="fr-BE" w:eastAsia="fr-BE" w:bidi="ar-SA"/>
        </w:rPr>
        <mc:AlternateContent>
          <mc:Choice Requires="wps">
            <w:drawing>
              <wp:anchor distT="0" distB="0" distL="0" distR="0" simplePos="0" relativeHeight="8" behindDoc="0" locked="0" layoutInCell="1" allowOverlap="1">
                <wp:simplePos x="0" y="0"/>
                <wp:positionH relativeFrom="column">
                  <wp:posOffset>-12700</wp:posOffset>
                </wp:positionH>
                <wp:positionV relativeFrom="paragraph">
                  <wp:posOffset>101600</wp:posOffset>
                </wp:positionV>
                <wp:extent cx="5668010" cy="510540"/>
                <wp:effectExtent l="0" t="0" r="0" b="0"/>
                <wp:wrapNone/>
                <wp:docPr id="15" name="Image6"/>
                <wp:cNvGraphicFramePr/>
                <a:graphic xmlns:a="http://schemas.openxmlformats.org/drawingml/2006/main">
                  <a:graphicData uri="http://schemas.microsoft.com/office/word/2010/wordprocessingShape">
                    <wps:wsp>
                      <wps:cNvSpPr/>
                      <wps:spPr>
                        <a:xfrm>
                          <a:off x="0" y="0"/>
                          <a:ext cx="5667480" cy="509760"/>
                        </a:xfrm>
                        <a:custGeom>
                          <a:avLst/>
                          <a:gdLst/>
                          <a:ahLst/>
                          <a:cxnLst/>
                          <a:rect l="l" t="t" r="r" b="b"/>
                          <a:pathLst>
                            <a:path w="5653405" h="495935">
                              <a:moveTo>
                                <a:pt x="0" y="0"/>
                              </a:moveTo>
                              <a:lnTo>
                                <a:pt x="0" y="495935"/>
                              </a:lnTo>
                              <a:lnTo>
                                <a:pt x="5653405" y="495935"/>
                              </a:lnTo>
                              <a:lnTo>
                                <a:pt x="5653405" y="0"/>
                              </a:lnTo>
                              <a:close/>
                            </a:path>
                          </a:pathLst>
                        </a:custGeom>
                        <a:gradFill rotWithShape="0">
                          <a:gsLst>
                            <a:gs pos="0">
                              <a:srgbClr val="FFFFFF"/>
                            </a:gs>
                            <a:gs pos="100000">
                              <a:srgbClr val="663300"/>
                            </a:gs>
                          </a:gsLst>
                          <a:lin ang="10800000"/>
                        </a:gradFill>
                        <a:ln>
                          <a:noFill/>
                        </a:ln>
                      </wps:spPr>
                      <wps:style>
                        <a:lnRef idx="0">
                          <a:scrgbClr r="0" g="0" b="0"/>
                        </a:lnRef>
                        <a:fillRef idx="0">
                          <a:scrgbClr r="0" g="0" b="0"/>
                        </a:fillRef>
                        <a:effectRef idx="0">
                          <a:scrgbClr r="0" g="0" b="0"/>
                        </a:effectRef>
                        <a:fontRef idx="minor"/>
                      </wps:style>
                      <wps:txbx>
                        <w:txbxContent>
                          <w:p>
                            <w:pPr>
                              <w:pStyle w:val="Contenudecadre"/>
                              <w:spacing w:line="275" w:lineRule="exact"/>
                            </w:pPr>
                            <w:r>
                              <w:rPr>
                                <w:rFonts w:ascii="Amatic SC" w:eastAsia="Amatic SC" w:hAnsi="Amatic SC" w:cs="Amatic SC"/>
                                <w:b/>
                                <w:color w:val="FFFFFF"/>
                                <w:sz w:val="40"/>
                              </w:rPr>
                              <w:t>ELEMENTS PRINCIPAUX DU LABO</w:t>
                            </w:r>
                          </w:p>
                        </w:txbxContent>
                      </wps:txbx>
                      <wps:bodyPr lIns="88920" tIns="38160" rIns="88920" bIns="38160">
                        <a:noAutofit/>
                      </wps:bodyPr>
                    </wps:wsp>
                  </a:graphicData>
                </a:graphic>
              </wp:anchor>
            </w:drawing>
          </mc:Choice>
          <mc:Fallback>
            <w:pict/>
          </mc:Fallback>
        </mc:AlternateContent>
      </w:r>
    </w:p>
    <w:p>
      <w:pPr>
        <w:pStyle w:val="LO-normal"/>
        <w:spacing w:after="0" w:line="240" w:lineRule="auto"/>
        <w:jc w:val="both"/>
        <w:rPr>
          <w:rFonts w:ascii="Arial Narrow" w:eastAsia="Arial Narrow" w:hAnsi="Arial Narrow" w:cs="Arial Narrow"/>
          <w:color w:val="663300"/>
          <w:lang w:val="en-GB"/>
        </w:rPr>
      </w:pPr>
    </w:p>
    <w:p>
      <w:pPr>
        <w:pStyle w:val="LO-normal"/>
        <w:spacing w:after="0" w:line="240" w:lineRule="auto"/>
        <w:jc w:val="both"/>
        <w:rPr>
          <w:rFonts w:ascii="Arial Narrow" w:eastAsia="Arial Narrow" w:hAnsi="Arial Narrow" w:cs="Arial Narrow"/>
          <w:color w:val="663300"/>
          <w:lang w:val="en-GB"/>
        </w:rPr>
      </w:pPr>
    </w:p>
    <w:p>
      <w:pPr>
        <w:pStyle w:val="LO-normal"/>
        <w:spacing w:after="0" w:line="240" w:lineRule="auto"/>
        <w:jc w:val="both"/>
        <w:rPr>
          <w:rFonts w:ascii="Arial Narrow" w:eastAsia="Arial Narrow" w:hAnsi="Arial Narrow" w:cs="Arial Narrow"/>
          <w:color w:val="663300"/>
          <w:lang w:val="en-GB"/>
        </w:rPr>
      </w:pPr>
    </w:p>
    <w:p>
      <w:pPr>
        <w:pStyle w:val="LO-normal"/>
        <w:spacing w:after="0" w:line="240" w:lineRule="auto"/>
        <w:jc w:val="both"/>
        <w:rPr>
          <w:rFonts w:ascii="Arial Narrow" w:eastAsia="Arial Narrow" w:hAnsi="Arial Narrow" w:cs="Arial Narrow"/>
          <w:color w:val="663300"/>
          <w:lang w:val="en-GB"/>
        </w:rPr>
      </w:pPr>
    </w:p>
    <w:p>
      <w:pPr>
        <w:pStyle w:val="Texteprformat"/>
        <w:shd w:val="clear" w:color="auto" w:fill="FFFFFF"/>
        <w:spacing w:line="240" w:lineRule="auto"/>
        <w:jc w:val="both"/>
        <w:rPr>
          <w:rFonts w:hint="eastAsia"/>
          <w:sz w:val="22"/>
          <w:szCs w:val="22"/>
          <w:lang w:val="fr-FR"/>
        </w:rPr>
      </w:pPr>
      <w:bookmarkStart w:id="8" w:name="tw-target-text13"/>
      <w:bookmarkEnd w:id="8"/>
      <w:r>
        <w:rPr>
          <w:rFonts w:ascii="Arial Narrow" w:eastAsia="Arial Narrow" w:hAnsi="Arial Narrow" w:cs="Arial Narrow"/>
          <w:color w:val="663300"/>
          <w:sz w:val="22"/>
          <w:szCs w:val="22"/>
          <w:lang w:val="fr-FR"/>
        </w:rPr>
        <w:t xml:space="preserve">Plusieurs processus en ligne et hors ligne, bien condensés en une période de 4 semaines. </w:t>
      </w:r>
    </w:p>
    <w:p>
      <w:pPr>
        <w:pStyle w:val="Texteprformat"/>
        <w:shd w:val="clear" w:color="auto" w:fill="FFFFFF"/>
        <w:spacing w:line="240" w:lineRule="auto"/>
        <w:jc w:val="both"/>
        <w:rPr>
          <w:rFonts w:hint="eastAsia"/>
          <w:sz w:val="22"/>
          <w:szCs w:val="22"/>
          <w:lang w:val="fr-FR"/>
        </w:rPr>
      </w:pPr>
      <w:r>
        <w:rPr>
          <w:rFonts w:ascii="Arial Narrow" w:eastAsia="Arial Narrow" w:hAnsi="Arial Narrow" w:cs="Arial Narrow"/>
          <w:color w:val="663300"/>
          <w:sz w:val="22"/>
          <w:szCs w:val="22"/>
          <w:lang w:val="fr-FR"/>
        </w:rPr>
        <w:t>Pour être clair, l’implication demandée dépasse les 8 sessions zoom prévues.</w:t>
      </w:r>
    </w:p>
    <w:p>
      <w:pPr>
        <w:pStyle w:val="LO-normal"/>
        <w:shd w:val="clear" w:color="auto" w:fill="FFFFFF"/>
        <w:spacing w:after="0" w:line="240" w:lineRule="auto"/>
        <w:jc w:val="both"/>
        <w:rPr>
          <w:lang w:val="fr-FR"/>
        </w:rPr>
      </w:pPr>
      <w:r>
        <w:rPr>
          <w:rFonts w:ascii="Arial Narrow" w:eastAsia="Arial Narrow" w:hAnsi="Arial Narrow" w:cs="Arial Narrow"/>
          <w:color w:val="663300"/>
          <w:lang w:val="fr-FR"/>
        </w:rPr>
        <w:t xml:space="preserve">« Le labo de l’ENF » </w:t>
      </w:r>
      <w:bookmarkStart w:id="9" w:name="tw-target-text14"/>
      <w:bookmarkEnd w:id="9"/>
      <w:r>
        <w:rPr>
          <w:rFonts w:ascii="Arial Narrow" w:eastAsia="Arial Narrow" w:hAnsi="Arial Narrow" w:cs="Arial Narrow"/>
          <w:color w:val="663300"/>
          <w:lang w:val="fr-FR"/>
        </w:rPr>
        <w:t>se veut une formation immersive, où l'interaction, la confrontation, les discussions, la créativité, les légères provocations et l'engagement sont des éléments essentiels. </w:t>
      </w:r>
    </w:p>
    <w:p>
      <w:pPr>
        <w:pStyle w:val="LO-normal"/>
        <w:shd w:val="clear" w:color="auto" w:fill="FFFFFF"/>
        <w:spacing w:after="0" w:line="240" w:lineRule="auto"/>
        <w:jc w:val="both"/>
        <w:rPr>
          <w:rFonts w:ascii="Arial Narrow" w:eastAsia="Arial Narrow" w:hAnsi="Arial Narrow" w:cs="Arial Narrow"/>
          <w:color w:val="663300"/>
          <w:sz w:val="24"/>
          <w:szCs w:val="24"/>
          <w:lang w:val="fr-BE"/>
        </w:rPr>
      </w:pPr>
      <w:r>
        <w:rPr>
          <w:rFonts w:ascii="Arial Narrow" w:eastAsia="Arial Narrow" w:hAnsi="Arial Narrow" w:cs="Arial Narrow"/>
          <w:color w:val="663300"/>
          <w:lang w:val="fr-FR"/>
        </w:rPr>
        <w:t> </w:t>
      </w:r>
    </w:p>
    <w:p>
      <w:pPr>
        <w:pStyle w:val="LO-normal"/>
        <w:shd w:val="clear" w:color="auto" w:fill="FFFFFF"/>
        <w:spacing w:after="0" w:line="240" w:lineRule="auto"/>
        <w:jc w:val="both"/>
        <w:rPr>
          <w:lang w:val="fr-FR"/>
        </w:rPr>
      </w:pPr>
      <w:r>
        <w:rPr>
          <w:rFonts w:ascii="Amatic SC" w:eastAsia="Amatic SC" w:hAnsi="Amatic SC" w:cs="Amatic SC"/>
          <w:b/>
          <w:color w:val="663300"/>
          <w:sz w:val="36"/>
          <w:szCs w:val="36"/>
          <w:lang w:val="fr-FR"/>
        </w:rPr>
        <w:t>LE PROCESSUS EN LIGNE</w:t>
      </w:r>
    </w:p>
    <w:p>
      <w:pPr>
        <w:pStyle w:val="LO-normal"/>
        <w:shd w:val="clear" w:color="auto" w:fill="FFFFFF"/>
        <w:spacing w:after="0" w:line="240" w:lineRule="auto"/>
        <w:ind w:left="720"/>
        <w:jc w:val="both"/>
        <w:rPr>
          <w:rFonts w:ascii="Arial Narrow" w:eastAsia="Arial Narrow" w:hAnsi="Arial Narrow" w:cs="Arial Narrow"/>
          <w:b/>
          <w:color w:val="663300"/>
          <w:lang w:val="fr-FR"/>
        </w:rPr>
      </w:pPr>
    </w:p>
    <w:p>
      <w:pPr>
        <w:pStyle w:val="LO-normal"/>
        <w:numPr>
          <w:ilvl w:val="0"/>
          <w:numId w:val="4"/>
        </w:numPr>
        <w:shd w:val="clear" w:color="auto" w:fill="FFFFFF"/>
        <w:spacing w:after="0" w:line="240" w:lineRule="auto"/>
        <w:jc w:val="both"/>
        <w:rPr>
          <w:lang w:val="fr-FR"/>
        </w:rPr>
      </w:pPr>
      <w:r>
        <w:rPr>
          <w:rFonts w:ascii="Amatic SC" w:eastAsia="Amatic SC" w:hAnsi="Amatic SC" w:cs="Amatic SC"/>
          <w:b/>
          <w:color w:val="663300"/>
          <w:sz w:val="32"/>
          <w:szCs w:val="32"/>
          <w:lang w:val="fr-FR"/>
        </w:rPr>
        <w:t>Les rencontres Zoom</w:t>
      </w:r>
    </w:p>
    <w:p>
      <w:pPr>
        <w:pStyle w:val="LO-normal"/>
        <w:shd w:val="clear" w:color="auto" w:fill="FFFFFF"/>
        <w:spacing w:after="0" w:line="240" w:lineRule="auto"/>
        <w:jc w:val="both"/>
        <w:rPr>
          <w:lang w:val="fr-FR"/>
        </w:rPr>
      </w:pPr>
      <w:r>
        <w:rPr>
          <w:rFonts w:ascii="Arial Narrow" w:eastAsia="Arial Narrow" w:hAnsi="Arial Narrow" w:cs="Arial Narrow"/>
          <w:b/>
          <w:color w:val="663300"/>
          <w:lang w:val="fr-FR"/>
        </w:rPr>
        <w:lastRenderedPageBreak/>
        <w:t>8 sessions en ligne sont prévues</w:t>
      </w:r>
      <w:r>
        <w:rPr>
          <w:rFonts w:ascii="Arial Narrow" w:eastAsia="Arial Narrow" w:hAnsi="Arial Narrow" w:cs="Arial Narrow"/>
          <w:color w:val="663300"/>
          <w:lang w:val="fr-FR"/>
        </w:rPr>
        <w:t xml:space="preserve"> (chacune de 2h30). </w:t>
      </w:r>
    </w:p>
    <w:p>
      <w:pPr>
        <w:pStyle w:val="LO-normal"/>
        <w:shd w:val="clear" w:color="auto" w:fill="FFFFFF"/>
        <w:spacing w:after="0" w:line="240" w:lineRule="auto"/>
        <w:jc w:val="both"/>
        <w:rPr>
          <w:lang w:val="fr-FR"/>
        </w:rPr>
      </w:pPr>
      <w:r>
        <w:rPr>
          <w:rFonts w:ascii="Arial Narrow" w:eastAsia="Arial Narrow" w:hAnsi="Arial Narrow" w:cs="Arial Narrow"/>
          <w:color w:val="663300"/>
          <w:lang w:val="fr-FR"/>
        </w:rPr>
        <w:t xml:space="preserve">Chaque session </w:t>
      </w:r>
      <w:bookmarkStart w:id="10" w:name="tw-target-text15"/>
      <w:bookmarkEnd w:id="10"/>
      <w:r>
        <w:rPr>
          <w:rFonts w:ascii="Arial Narrow" w:eastAsia="Arial Narrow" w:hAnsi="Arial Narrow" w:cs="Arial Narrow"/>
          <w:color w:val="663300"/>
          <w:lang w:val="fr-FR"/>
        </w:rPr>
        <w:t xml:space="preserve">abordera un/des sujets différents, mais tous liés et construits en relation étroite les uns aux autres. </w:t>
      </w:r>
    </w:p>
    <w:p>
      <w:pPr>
        <w:pStyle w:val="LO-normal"/>
        <w:shd w:val="clear" w:color="auto" w:fill="FFFFFF"/>
        <w:spacing w:after="0" w:line="240" w:lineRule="auto"/>
        <w:jc w:val="both"/>
        <w:rPr>
          <w:lang w:val="fr-FR"/>
        </w:rPr>
      </w:pPr>
      <w:r>
        <w:rPr>
          <w:rFonts w:ascii="Arial Narrow" w:eastAsia="Arial Narrow" w:hAnsi="Arial Narrow" w:cs="Arial Narrow"/>
          <w:color w:val="663300"/>
          <w:lang w:val="fr-FR"/>
        </w:rPr>
        <w:t>Chaque session sera divisée en 2 parties: une première plus théorique, et la seconde partie en groupes thématiques, pour traduire le contenu de la formation dans un outil pédagogique concret, qui peut être utilisé après la formation dans votre réalité locale</w:t>
      </w:r>
    </w:p>
    <w:p>
      <w:pPr>
        <w:pStyle w:val="LO-normal"/>
        <w:shd w:val="clear" w:color="auto" w:fill="FFFFFF"/>
        <w:spacing w:after="0" w:line="240" w:lineRule="auto"/>
        <w:jc w:val="both"/>
        <w:rPr>
          <w:rFonts w:ascii="Arial Narrow" w:eastAsia="Arial Narrow" w:hAnsi="Arial Narrow" w:cs="Arial Narrow"/>
          <w:color w:val="663300"/>
          <w:sz w:val="24"/>
          <w:szCs w:val="24"/>
          <w:lang w:val="fr-BE"/>
        </w:rPr>
      </w:pPr>
      <w:r>
        <w:rPr>
          <w:rFonts w:ascii="Arial Narrow" w:eastAsia="Arial Narrow" w:hAnsi="Arial Narrow" w:cs="Arial Narrow"/>
          <w:color w:val="663300"/>
          <w:sz w:val="24"/>
          <w:szCs w:val="24"/>
          <w:lang w:val="fr-FR"/>
        </w:rPr>
        <w:t> </w:t>
      </w:r>
    </w:p>
    <w:tbl>
      <w:tblPr>
        <w:tblW w:w="8644" w:type="dxa"/>
        <w:tblLook w:val="0400" w:firstRow="0" w:lastRow="0" w:firstColumn="0" w:lastColumn="0" w:noHBand="0" w:noVBand="1"/>
      </w:tblPr>
      <w:tblGrid>
        <w:gridCol w:w="2881"/>
        <w:gridCol w:w="2881"/>
        <w:gridCol w:w="2882"/>
      </w:tblGrid>
      <w:tr>
        <w:tc>
          <w:tcPr>
            <w:tcW w:w="2881" w:type="dxa"/>
            <w:tcBorders>
              <w:top w:val="single" w:sz="4" w:space="0" w:color="000000"/>
              <w:bottom w:val="single" w:sz="4" w:space="0" w:color="000000"/>
              <w:right w:val="single" w:sz="4" w:space="0" w:color="000000"/>
            </w:tcBorders>
            <w:shd w:val="clear" w:color="auto" w:fill="DDD9C4"/>
            <w:vAlign w:val="center"/>
          </w:tcPr>
          <w:p>
            <w:pPr>
              <w:pStyle w:val="LO-normal"/>
              <w:spacing w:after="0" w:line="240" w:lineRule="auto"/>
              <w:rPr>
                <w:lang w:val="fr-FR"/>
              </w:rPr>
            </w:pPr>
            <w:r>
              <w:rPr>
                <w:rFonts w:ascii="Arial Narrow" w:eastAsia="Arial Narrow" w:hAnsi="Arial Narrow" w:cs="Arial Narrow"/>
                <w:b/>
                <w:color w:val="663300"/>
                <w:lang w:val="fr-FR"/>
              </w:rPr>
              <w:t>Jeudi 06/05</w:t>
            </w:r>
          </w:p>
        </w:tc>
        <w:tc>
          <w:tcPr>
            <w:tcW w:w="2881" w:type="dxa"/>
            <w:tcBorders>
              <w:top w:val="single" w:sz="4" w:space="0" w:color="000000"/>
              <w:left w:val="single" w:sz="4" w:space="0" w:color="000000"/>
              <w:bottom w:val="single" w:sz="4" w:space="0" w:color="000000"/>
              <w:right w:val="single" w:sz="4" w:space="0" w:color="000000"/>
            </w:tcBorders>
            <w:shd w:val="clear" w:color="auto" w:fill="DDD9C4"/>
            <w:vAlign w:val="center"/>
          </w:tcPr>
          <w:p>
            <w:pPr>
              <w:pStyle w:val="LO-normal"/>
              <w:spacing w:after="0" w:line="240" w:lineRule="auto"/>
              <w:jc w:val="center"/>
              <w:rPr>
                <w:rFonts w:ascii="Arial Narrow" w:eastAsia="Arial Narrow" w:hAnsi="Arial Narrow" w:cs="Arial Narrow"/>
                <w:color w:val="663300"/>
                <w:sz w:val="24"/>
                <w:szCs w:val="24"/>
              </w:rPr>
            </w:pPr>
            <w:r>
              <w:rPr>
                <w:rFonts w:ascii="Arial Narrow" w:eastAsia="Arial Narrow" w:hAnsi="Arial Narrow" w:cs="Arial Narrow"/>
                <w:b/>
                <w:color w:val="663300"/>
                <w:lang w:val="fr-FR"/>
              </w:rPr>
              <w:t>13h30 – 16h00 CET</w:t>
            </w:r>
          </w:p>
        </w:tc>
        <w:tc>
          <w:tcPr>
            <w:tcW w:w="2882" w:type="dxa"/>
            <w:tcBorders>
              <w:top w:val="single" w:sz="4" w:space="0" w:color="000000"/>
              <w:left w:val="single" w:sz="4" w:space="0" w:color="000000"/>
              <w:bottom w:val="single" w:sz="4" w:space="0" w:color="000000"/>
            </w:tcBorders>
            <w:shd w:val="clear" w:color="auto" w:fill="DDD9C4"/>
            <w:vAlign w:val="center"/>
          </w:tcPr>
          <w:p>
            <w:pPr>
              <w:pStyle w:val="LO-normal"/>
              <w:spacing w:after="0" w:line="240" w:lineRule="auto"/>
              <w:rPr>
                <w:lang w:val="fr-FR"/>
              </w:rPr>
            </w:pPr>
            <w:r>
              <w:rPr>
                <w:rFonts w:ascii="Arial Narrow" w:eastAsia="Arial Narrow" w:hAnsi="Arial Narrow" w:cs="Arial Narrow"/>
                <w:color w:val="663300"/>
                <w:sz w:val="20"/>
                <w:szCs w:val="20"/>
                <w:lang w:val="fr-FR"/>
              </w:rPr>
              <w:t>Présentation du laboratoire / Qui est qui / Quels en sont les ingrédients...</w:t>
            </w:r>
          </w:p>
        </w:tc>
      </w:tr>
      <w:tr>
        <w:tc>
          <w:tcPr>
            <w:tcW w:w="2881" w:type="dxa"/>
            <w:tcBorders>
              <w:top w:val="single" w:sz="4" w:space="0" w:color="000000"/>
              <w:bottom w:val="single" w:sz="4" w:space="0" w:color="000000"/>
              <w:right w:val="single" w:sz="4" w:space="0" w:color="000000"/>
            </w:tcBorders>
            <w:shd w:val="clear" w:color="auto" w:fill="auto"/>
            <w:vAlign w:val="center"/>
          </w:tcPr>
          <w:p>
            <w:pPr>
              <w:pStyle w:val="LO-normal"/>
              <w:spacing w:after="0" w:line="240" w:lineRule="auto"/>
              <w:rPr>
                <w:lang w:val="fr-FR"/>
              </w:rPr>
            </w:pPr>
            <w:r>
              <w:rPr>
                <w:rFonts w:ascii="Arial Narrow" w:eastAsia="Arial Narrow" w:hAnsi="Arial Narrow" w:cs="Arial Narrow"/>
                <w:b/>
                <w:color w:val="663300"/>
                <w:lang w:val="fr-FR"/>
              </w:rPr>
              <w:t>Vendredi 07/05</w:t>
            </w:r>
          </w:p>
        </w:tc>
        <w:tc>
          <w:tcPr>
            <w:tcW w:w="2881"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LO-normal"/>
              <w:spacing w:after="0" w:line="240" w:lineRule="auto"/>
              <w:jc w:val="center"/>
              <w:rPr>
                <w:rFonts w:ascii="Arial Narrow" w:eastAsia="Arial Narrow" w:hAnsi="Arial Narrow" w:cs="Arial Narrow"/>
                <w:color w:val="663300"/>
                <w:sz w:val="24"/>
                <w:szCs w:val="24"/>
              </w:rPr>
            </w:pPr>
            <w:r>
              <w:rPr>
                <w:rFonts w:ascii="Arial Narrow" w:eastAsia="Arial Narrow" w:hAnsi="Arial Narrow" w:cs="Arial Narrow"/>
                <w:b/>
                <w:color w:val="663300"/>
                <w:lang w:val="fr-FR"/>
              </w:rPr>
              <w:t>13h30 – 16h00 CET</w:t>
            </w:r>
          </w:p>
        </w:tc>
        <w:tc>
          <w:tcPr>
            <w:tcW w:w="2882" w:type="dxa"/>
            <w:tcBorders>
              <w:top w:val="single" w:sz="4" w:space="0" w:color="000000"/>
              <w:left w:val="single" w:sz="4" w:space="0" w:color="000000"/>
              <w:bottom w:val="single" w:sz="4" w:space="0" w:color="000000"/>
            </w:tcBorders>
            <w:shd w:val="clear" w:color="auto" w:fill="auto"/>
            <w:vAlign w:val="center"/>
          </w:tcPr>
          <w:p>
            <w:pPr>
              <w:pStyle w:val="LO-normal"/>
              <w:spacing w:after="0" w:line="240" w:lineRule="auto"/>
              <w:rPr>
                <w:lang w:val="fr-FR"/>
              </w:rPr>
            </w:pPr>
            <w:r>
              <w:rPr>
                <w:rFonts w:ascii="Arial Narrow" w:eastAsia="Arial Narrow" w:hAnsi="Arial Narrow" w:cs="Arial Narrow"/>
                <w:color w:val="663300"/>
                <w:sz w:val="20"/>
                <w:szCs w:val="20"/>
                <w:lang w:val="fr-FR"/>
              </w:rPr>
              <w:t>Les différents contextes éducatifs /  besoins et impacts...</w:t>
            </w:r>
          </w:p>
        </w:tc>
      </w:tr>
      <w:tr>
        <w:tc>
          <w:tcPr>
            <w:tcW w:w="2881" w:type="dxa"/>
            <w:tcBorders>
              <w:top w:val="single" w:sz="4" w:space="0" w:color="000000"/>
              <w:bottom w:val="single" w:sz="4" w:space="0" w:color="000000"/>
              <w:right w:val="single" w:sz="4" w:space="0" w:color="000000"/>
            </w:tcBorders>
            <w:shd w:val="clear" w:color="auto" w:fill="DDD9C4"/>
            <w:vAlign w:val="center"/>
          </w:tcPr>
          <w:p>
            <w:pPr>
              <w:pStyle w:val="LO-normal"/>
              <w:spacing w:after="0" w:line="240" w:lineRule="auto"/>
              <w:rPr>
                <w:lang w:val="fr-FR"/>
              </w:rPr>
            </w:pPr>
            <w:r>
              <w:rPr>
                <w:rFonts w:ascii="Arial Narrow" w:eastAsia="Arial Narrow" w:hAnsi="Arial Narrow" w:cs="Arial Narrow"/>
                <w:b/>
                <w:color w:val="663300"/>
                <w:lang w:val="fr-FR"/>
              </w:rPr>
              <w:t>Lundi 10/05</w:t>
            </w:r>
          </w:p>
        </w:tc>
        <w:tc>
          <w:tcPr>
            <w:tcW w:w="2881" w:type="dxa"/>
            <w:tcBorders>
              <w:top w:val="single" w:sz="4" w:space="0" w:color="000000"/>
              <w:left w:val="single" w:sz="4" w:space="0" w:color="000000"/>
              <w:bottom w:val="single" w:sz="4" w:space="0" w:color="000000"/>
              <w:right w:val="single" w:sz="4" w:space="0" w:color="000000"/>
            </w:tcBorders>
            <w:shd w:val="clear" w:color="auto" w:fill="DDD9C4"/>
            <w:vAlign w:val="center"/>
          </w:tcPr>
          <w:p>
            <w:pPr>
              <w:pStyle w:val="LO-normal"/>
              <w:spacing w:after="0" w:line="240" w:lineRule="auto"/>
              <w:jc w:val="center"/>
              <w:rPr>
                <w:rFonts w:ascii="Arial Narrow" w:eastAsia="Arial Narrow" w:hAnsi="Arial Narrow" w:cs="Arial Narrow"/>
                <w:color w:val="663300"/>
                <w:sz w:val="24"/>
                <w:szCs w:val="24"/>
              </w:rPr>
            </w:pPr>
            <w:r>
              <w:rPr>
                <w:rFonts w:ascii="Arial Narrow" w:eastAsia="Arial Narrow" w:hAnsi="Arial Narrow" w:cs="Arial Narrow"/>
                <w:b/>
                <w:color w:val="663300"/>
                <w:lang w:val="fr-FR"/>
              </w:rPr>
              <w:t>13h30 – 16h00 CET</w:t>
            </w:r>
          </w:p>
        </w:tc>
        <w:tc>
          <w:tcPr>
            <w:tcW w:w="2882" w:type="dxa"/>
            <w:tcBorders>
              <w:top w:val="single" w:sz="4" w:space="0" w:color="000000"/>
              <w:left w:val="single" w:sz="4" w:space="0" w:color="000000"/>
              <w:bottom w:val="single" w:sz="4" w:space="0" w:color="000000"/>
            </w:tcBorders>
            <w:shd w:val="clear" w:color="auto" w:fill="DDD9C4"/>
            <w:vAlign w:val="center"/>
          </w:tcPr>
          <w:p>
            <w:pPr>
              <w:pStyle w:val="Corpsdetexte"/>
              <w:spacing w:after="0" w:line="240" w:lineRule="auto"/>
              <w:rPr>
                <w:lang w:val="fr-FR"/>
              </w:rPr>
            </w:pPr>
            <w:r>
              <w:rPr>
                <w:rFonts w:ascii="Arial Narrow;sans-serif" w:eastAsia="Arial Narrow" w:hAnsi="Arial Narrow;sans-serif" w:cs="Arial Narrow"/>
                <w:color w:val="663300"/>
                <w:sz w:val="20"/>
                <w:szCs w:val="20"/>
                <w:lang w:val="fr-FR"/>
              </w:rPr>
              <w:t>Eléments clés dans la conception d’une activité pédagogique</w:t>
            </w:r>
          </w:p>
        </w:tc>
      </w:tr>
      <w:tr>
        <w:tc>
          <w:tcPr>
            <w:tcW w:w="2881" w:type="dxa"/>
            <w:tcBorders>
              <w:top w:val="single" w:sz="4" w:space="0" w:color="000000"/>
              <w:bottom w:val="single" w:sz="4" w:space="0" w:color="000000"/>
              <w:right w:val="single" w:sz="4" w:space="0" w:color="000000"/>
            </w:tcBorders>
            <w:shd w:val="clear" w:color="auto" w:fill="auto"/>
            <w:vAlign w:val="center"/>
          </w:tcPr>
          <w:p>
            <w:pPr>
              <w:pStyle w:val="LO-normal"/>
              <w:spacing w:after="0" w:line="240" w:lineRule="auto"/>
              <w:rPr>
                <w:lang w:val="fr-FR"/>
              </w:rPr>
            </w:pPr>
            <w:r>
              <w:rPr>
                <w:rFonts w:ascii="Arial Narrow" w:eastAsia="Arial Narrow" w:hAnsi="Arial Narrow" w:cs="Arial Narrow"/>
                <w:b/>
                <w:color w:val="663300"/>
                <w:lang w:val="fr-FR"/>
              </w:rPr>
              <w:t>Jeudi 13/05</w:t>
            </w:r>
          </w:p>
        </w:tc>
        <w:tc>
          <w:tcPr>
            <w:tcW w:w="2881"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LO-normal"/>
              <w:spacing w:after="0" w:line="240" w:lineRule="auto"/>
              <w:jc w:val="center"/>
              <w:rPr>
                <w:rFonts w:ascii="Arial Narrow" w:eastAsia="Arial Narrow" w:hAnsi="Arial Narrow" w:cs="Arial Narrow"/>
                <w:color w:val="663300"/>
                <w:sz w:val="24"/>
                <w:szCs w:val="24"/>
              </w:rPr>
            </w:pPr>
            <w:r>
              <w:rPr>
                <w:rFonts w:ascii="Arial Narrow" w:eastAsia="Arial Narrow" w:hAnsi="Arial Narrow" w:cs="Arial Narrow"/>
                <w:b/>
                <w:color w:val="663300"/>
                <w:lang w:val="fr-FR"/>
              </w:rPr>
              <w:t>13h30 – 16h00 CET</w:t>
            </w:r>
          </w:p>
        </w:tc>
        <w:tc>
          <w:tcPr>
            <w:tcW w:w="2882" w:type="dxa"/>
            <w:tcBorders>
              <w:top w:val="single" w:sz="4" w:space="0" w:color="000000"/>
              <w:left w:val="single" w:sz="4" w:space="0" w:color="000000"/>
              <w:bottom w:val="single" w:sz="4" w:space="0" w:color="000000"/>
            </w:tcBorders>
            <w:shd w:val="clear" w:color="auto" w:fill="auto"/>
            <w:vAlign w:val="center"/>
          </w:tcPr>
          <w:p>
            <w:pPr>
              <w:pStyle w:val="LO-normal"/>
              <w:spacing w:after="0" w:line="240" w:lineRule="auto"/>
              <w:rPr>
                <w:lang w:val="fr-FR"/>
              </w:rPr>
            </w:pPr>
            <w:r>
              <w:rPr>
                <w:rFonts w:ascii="Arial Narrow" w:eastAsia="Arial Narrow" w:hAnsi="Arial Narrow" w:cs="Arial Narrow"/>
                <w:color w:val="663300"/>
                <w:sz w:val="20"/>
                <w:szCs w:val="20"/>
                <w:lang w:val="fr-FR"/>
              </w:rPr>
              <w:t>Vivre une activité pédagogique</w:t>
            </w:r>
          </w:p>
        </w:tc>
      </w:tr>
    </w:tbl>
    <w:p>
      <w:pPr>
        <w:pStyle w:val="LO-normal"/>
        <w:shd w:val="clear" w:color="auto" w:fill="FFFFFF"/>
        <w:spacing w:after="0" w:line="240" w:lineRule="auto"/>
        <w:jc w:val="both"/>
        <w:rPr>
          <w:rFonts w:ascii="Arial Narrow" w:eastAsia="Arial Narrow" w:hAnsi="Arial Narrow" w:cs="Arial Narrow"/>
          <w:color w:val="663300"/>
          <w:sz w:val="24"/>
          <w:szCs w:val="24"/>
          <w:lang w:val="fr-FR"/>
        </w:rPr>
      </w:pPr>
    </w:p>
    <w:p>
      <w:pPr>
        <w:pStyle w:val="LO-normal"/>
        <w:shd w:val="clear" w:color="auto" w:fill="FFFFFF"/>
        <w:spacing w:after="0" w:line="240" w:lineRule="auto"/>
        <w:jc w:val="both"/>
        <w:rPr>
          <w:lang w:val="fr-FR"/>
        </w:rPr>
      </w:pPr>
      <w:r>
        <w:rPr>
          <w:rFonts w:ascii="Arial Narrow" w:eastAsia="Arial Narrow" w:hAnsi="Arial Narrow" w:cs="Arial Narrow"/>
          <w:color w:val="663300"/>
          <w:lang w:val="fr-FR"/>
        </w:rPr>
        <w:t>Les dates sont arrêtées pour les 4 dernières rencontres, mais les horaires seront définis avec le groupe: </w:t>
      </w:r>
    </w:p>
    <w:tbl>
      <w:tblPr>
        <w:tblW w:w="8644" w:type="dxa"/>
        <w:tblLook w:val="0400" w:firstRow="0" w:lastRow="0" w:firstColumn="0" w:lastColumn="0" w:noHBand="0" w:noVBand="1"/>
      </w:tblPr>
      <w:tblGrid>
        <w:gridCol w:w="2881"/>
        <w:gridCol w:w="2881"/>
        <w:gridCol w:w="2882"/>
      </w:tblGrid>
      <w:tr>
        <w:tc>
          <w:tcPr>
            <w:tcW w:w="2881" w:type="dxa"/>
            <w:tcBorders>
              <w:top w:val="single" w:sz="4" w:space="0" w:color="000000"/>
              <w:bottom w:val="single" w:sz="4" w:space="0" w:color="000000"/>
              <w:right w:val="single" w:sz="4" w:space="0" w:color="000000"/>
            </w:tcBorders>
            <w:shd w:val="clear" w:color="auto" w:fill="DDD9C4"/>
            <w:vAlign w:val="center"/>
          </w:tcPr>
          <w:p>
            <w:pPr>
              <w:pStyle w:val="LO-normal"/>
              <w:spacing w:after="0" w:line="240" w:lineRule="auto"/>
              <w:rPr>
                <w:lang w:val="fr-FR"/>
              </w:rPr>
            </w:pPr>
            <w:r>
              <w:rPr>
                <w:rFonts w:ascii="Arial Narrow" w:eastAsia="Arial Narrow" w:hAnsi="Arial Narrow" w:cs="Arial Narrow"/>
                <w:b/>
                <w:color w:val="663300"/>
                <w:lang w:val="fr-FR"/>
              </w:rPr>
              <w:t>Vendredi 14/05</w:t>
            </w:r>
          </w:p>
        </w:tc>
        <w:tc>
          <w:tcPr>
            <w:tcW w:w="288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pPr>
              <w:pStyle w:val="LO-normal"/>
              <w:spacing w:after="0" w:line="240" w:lineRule="auto"/>
              <w:jc w:val="center"/>
            </w:pPr>
            <w:r>
              <w:rPr>
                <w:rFonts w:ascii="Arial Narrow" w:eastAsia="Arial Narrow" w:hAnsi="Arial Narrow" w:cs="Arial Narrow"/>
                <w:b/>
                <w:color w:val="663300"/>
                <w:lang w:val="fr-FR"/>
              </w:rPr>
              <w:t>13h30 – 16h00 CET</w:t>
            </w:r>
          </w:p>
        </w:tc>
        <w:tc>
          <w:tcPr>
            <w:tcW w:w="2882" w:type="dxa"/>
            <w:tcBorders>
              <w:top w:val="single" w:sz="4" w:space="0" w:color="000000"/>
              <w:left w:val="single" w:sz="4" w:space="0" w:color="000000"/>
              <w:bottom w:val="single" w:sz="4" w:space="0" w:color="000000"/>
            </w:tcBorders>
            <w:shd w:val="clear" w:color="auto" w:fill="DDD9C4"/>
            <w:vAlign w:val="center"/>
          </w:tcPr>
          <w:p>
            <w:pPr>
              <w:pStyle w:val="LO-normal"/>
              <w:spacing w:after="0" w:line="240" w:lineRule="auto"/>
              <w:rPr>
                <w:lang w:val="fr-FR"/>
              </w:rPr>
            </w:pPr>
            <w:r>
              <w:rPr>
                <w:rFonts w:ascii="Arial Narrow" w:eastAsia="Arial Narrow" w:hAnsi="Arial Narrow" w:cs="Arial Narrow"/>
                <w:color w:val="663300"/>
                <w:sz w:val="20"/>
                <w:szCs w:val="20"/>
                <w:lang w:val="fr-FR"/>
              </w:rPr>
              <w:t xml:space="preserve">Analyse des activités éducatives / « gamification » de l’apprentissage </w:t>
            </w:r>
          </w:p>
        </w:tc>
      </w:tr>
      <w:tr>
        <w:tc>
          <w:tcPr>
            <w:tcW w:w="2881" w:type="dxa"/>
            <w:tcBorders>
              <w:top w:val="single" w:sz="4" w:space="0" w:color="000000"/>
              <w:bottom w:val="single" w:sz="4" w:space="0" w:color="000000"/>
              <w:right w:val="single" w:sz="4" w:space="0" w:color="000000"/>
            </w:tcBorders>
            <w:shd w:val="clear" w:color="auto" w:fill="auto"/>
            <w:vAlign w:val="center"/>
          </w:tcPr>
          <w:p>
            <w:pPr>
              <w:pStyle w:val="LO-normal"/>
              <w:spacing w:after="0" w:line="240" w:lineRule="auto"/>
              <w:rPr>
                <w:lang w:val="fr-FR"/>
              </w:rPr>
            </w:pPr>
            <w:r>
              <w:rPr>
                <w:rFonts w:ascii="Arial Narrow" w:eastAsia="Arial Narrow" w:hAnsi="Arial Narrow" w:cs="Arial Narrow"/>
                <w:b/>
                <w:color w:val="663300"/>
                <w:lang w:val="fr-FR"/>
              </w:rPr>
              <w:t>Vendredi 21/05</w:t>
            </w:r>
          </w:p>
        </w:tc>
        <w:tc>
          <w:tcPr>
            <w:tcW w:w="288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pPr>
              <w:pStyle w:val="LO-normal"/>
              <w:widowControl w:val="0"/>
              <w:spacing w:after="0" w:line="240" w:lineRule="auto"/>
              <w:rPr>
                <w:rFonts w:ascii="Arial Narrow" w:eastAsia="Arial Narrow" w:hAnsi="Arial Narrow" w:cs="Arial Narrow"/>
                <w:color w:val="663300"/>
                <w:sz w:val="24"/>
                <w:szCs w:val="24"/>
                <w:lang w:val="fr-FR"/>
              </w:rPr>
            </w:pPr>
          </w:p>
        </w:tc>
        <w:tc>
          <w:tcPr>
            <w:tcW w:w="2882" w:type="dxa"/>
            <w:tcBorders>
              <w:top w:val="single" w:sz="4" w:space="0" w:color="000000"/>
              <w:left w:val="single" w:sz="4" w:space="0" w:color="000000"/>
              <w:bottom w:val="single" w:sz="4" w:space="0" w:color="000000"/>
            </w:tcBorders>
            <w:shd w:val="clear" w:color="auto" w:fill="auto"/>
            <w:vAlign w:val="center"/>
          </w:tcPr>
          <w:p>
            <w:pPr>
              <w:pStyle w:val="LO-normal"/>
              <w:spacing w:after="0" w:line="240" w:lineRule="auto"/>
              <w:rPr>
                <w:lang w:val="fr-FR"/>
              </w:rPr>
            </w:pPr>
            <w:r>
              <w:rPr>
                <w:rFonts w:ascii="Arial Narrow" w:eastAsia="Arial Narrow" w:hAnsi="Arial Narrow" w:cs="Arial Narrow"/>
                <w:color w:val="663300"/>
                <w:sz w:val="20"/>
                <w:szCs w:val="20"/>
                <w:lang w:val="fr-FR"/>
              </w:rPr>
              <w:t>Debriefing et réflexion : Pourquoi ? Quoi ? Comment ?</w:t>
            </w:r>
          </w:p>
        </w:tc>
      </w:tr>
      <w:tr>
        <w:tc>
          <w:tcPr>
            <w:tcW w:w="2881" w:type="dxa"/>
            <w:tcBorders>
              <w:top w:val="single" w:sz="4" w:space="0" w:color="000000"/>
              <w:bottom w:val="single" w:sz="4" w:space="0" w:color="000000"/>
              <w:right w:val="single" w:sz="4" w:space="0" w:color="000000"/>
            </w:tcBorders>
            <w:shd w:val="clear" w:color="auto" w:fill="DDD9C4"/>
            <w:vAlign w:val="center"/>
          </w:tcPr>
          <w:p>
            <w:pPr>
              <w:pStyle w:val="LO-normal"/>
              <w:spacing w:after="0" w:line="240" w:lineRule="auto"/>
              <w:rPr>
                <w:lang w:val="fr-FR"/>
              </w:rPr>
            </w:pPr>
            <w:r>
              <w:rPr>
                <w:rFonts w:ascii="Arial Narrow" w:eastAsia="Arial Narrow" w:hAnsi="Arial Narrow" w:cs="Arial Narrow"/>
                <w:b/>
                <w:color w:val="663300"/>
                <w:lang w:val="fr-FR"/>
              </w:rPr>
              <w:t>Lundi 24/05</w:t>
            </w:r>
          </w:p>
        </w:tc>
        <w:tc>
          <w:tcPr>
            <w:tcW w:w="288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pPr>
              <w:pStyle w:val="LO-normal"/>
              <w:widowControl w:val="0"/>
              <w:spacing w:after="0" w:line="240" w:lineRule="auto"/>
              <w:rPr>
                <w:rFonts w:ascii="Arial Narrow" w:eastAsia="Arial Narrow" w:hAnsi="Arial Narrow" w:cs="Arial Narrow"/>
                <w:color w:val="663300"/>
                <w:sz w:val="24"/>
                <w:szCs w:val="24"/>
                <w:lang w:val="fr-FR"/>
              </w:rPr>
            </w:pPr>
          </w:p>
        </w:tc>
        <w:tc>
          <w:tcPr>
            <w:tcW w:w="2882" w:type="dxa"/>
            <w:tcBorders>
              <w:top w:val="single" w:sz="4" w:space="0" w:color="000000"/>
              <w:left w:val="single" w:sz="4" w:space="0" w:color="000000"/>
              <w:bottom w:val="single" w:sz="4" w:space="0" w:color="000000"/>
            </w:tcBorders>
            <w:shd w:val="clear" w:color="auto" w:fill="DDD9C4"/>
            <w:vAlign w:val="center"/>
          </w:tcPr>
          <w:p>
            <w:pPr>
              <w:pStyle w:val="LO-normal"/>
              <w:spacing w:after="0" w:line="240" w:lineRule="auto"/>
              <w:rPr>
                <w:lang w:val="fr-FR"/>
              </w:rPr>
            </w:pPr>
            <w:r>
              <w:rPr>
                <w:rFonts w:ascii="Arial Narrow" w:eastAsia="Arial Narrow" w:hAnsi="Arial Narrow" w:cs="Arial Narrow"/>
                <w:color w:val="663300"/>
                <w:sz w:val="20"/>
                <w:szCs w:val="20"/>
                <w:lang w:val="fr-FR"/>
              </w:rPr>
              <w:t>Présentation des outils créés</w:t>
            </w:r>
          </w:p>
        </w:tc>
      </w:tr>
      <w:tr>
        <w:tc>
          <w:tcPr>
            <w:tcW w:w="2881" w:type="dxa"/>
            <w:tcBorders>
              <w:top w:val="single" w:sz="4" w:space="0" w:color="000000"/>
              <w:bottom w:val="single" w:sz="4" w:space="0" w:color="000000"/>
              <w:right w:val="single" w:sz="4" w:space="0" w:color="000000"/>
            </w:tcBorders>
            <w:shd w:val="clear" w:color="auto" w:fill="auto"/>
            <w:vAlign w:val="center"/>
          </w:tcPr>
          <w:p>
            <w:pPr>
              <w:pStyle w:val="LO-normal"/>
              <w:spacing w:after="0" w:line="240" w:lineRule="auto"/>
              <w:rPr>
                <w:lang w:val="fr-FR"/>
              </w:rPr>
            </w:pPr>
            <w:r>
              <w:rPr>
                <w:rFonts w:ascii="Arial Narrow" w:eastAsia="Arial Narrow" w:hAnsi="Arial Narrow" w:cs="Arial Narrow"/>
                <w:b/>
                <w:color w:val="663300"/>
                <w:lang w:val="fr-FR"/>
              </w:rPr>
              <w:t>Mardi 25/05</w:t>
            </w:r>
          </w:p>
        </w:tc>
        <w:tc>
          <w:tcPr>
            <w:tcW w:w="288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pPr>
              <w:pStyle w:val="LO-normal"/>
              <w:widowControl w:val="0"/>
              <w:spacing w:after="0" w:line="240" w:lineRule="auto"/>
              <w:rPr>
                <w:rFonts w:ascii="Arial Narrow" w:eastAsia="Arial Narrow" w:hAnsi="Arial Narrow" w:cs="Arial Narrow"/>
                <w:color w:val="663300"/>
                <w:sz w:val="24"/>
                <w:szCs w:val="24"/>
                <w:lang w:val="fr-FR"/>
              </w:rPr>
            </w:pPr>
          </w:p>
        </w:tc>
        <w:tc>
          <w:tcPr>
            <w:tcW w:w="2882" w:type="dxa"/>
            <w:tcBorders>
              <w:top w:val="single" w:sz="4" w:space="0" w:color="000000"/>
              <w:left w:val="single" w:sz="4" w:space="0" w:color="000000"/>
              <w:bottom w:val="single" w:sz="4" w:space="0" w:color="000000"/>
            </w:tcBorders>
            <w:shd w:val="clear" w:color="auto" w:fill="auto"/>
            <w:vAlign w:val="center"/>
          </w:tcPr>
          <w:p>
            <w:pPr>
              <w:pStyle w:val="LO-normal"/>
              <w:spacing w:after="0" w:line="240" w:lineRule="auto"/>
              <w:rPr>
                <w:lang w:val="fr-FR"/>
              </w:rPr>
            </w:pPr>
            <w:r>
              <w:rPr>
                <w:rFonts w:ascii="Arial Narrow" w:eastAsia="Arial Narrow" w:hAnsi="Arial Narrow" w:cs="Arial Narrow"/>
                <w:color w:val="663300"/>
                <w:sz w:val="20"/>
                <w:szCs w:val="20"/>
                <w:lang w:val="fr-FR"/>
              </w:rPr>
              <w:t>Transfert dans vos réalités, plan d’action, évaluation</w:t>
            </w:r>
          </w:p>
        </w:tc>
      </w:tr>
    </w:tbl>
    <w:p>
      <w:pPr>
        <w:pStyle w:val="LO-normal"/>
        <w:shd w:val="clear" w:color="auto" w:fill="FFFFFF"/>
        <w:spacing w:after="0" w:line="240" w:lineRule="auto"/>
        <w:jc w:val="right"/>
        <w:rPr>
          <w:lang w:val="fr-FR"/>
        </w:rPr>
      </w:pPr>
      <w:r>
        <w:rPr>
          <w:rFonts w:ascii="Arial Narrow" w:eastAsia="Arial Narrow" w:hAnsi="Arial Narrow" w:cs="Arial Narrow"/>
          <w:i/>
          <w:color w:val="663300"/>
          <w:sz w:val="20"/>
          <w:szCs w:val="20"/>
          <w:lang w:val="fr-FR"/>
        </w:rPr>
        <w:t>Clarification: CET = Central European Time (= Horaire de Bruxelles).</w:t>
      </w:r>
    </w:p>
    <w:p>
      <w:pPr>
        <w:pStyle w:val="LO-normal"/>
        <w:shd w:val="clear" w:color="auto" w:fill="FFFFFF"/>
        <w:spacing w:after="0" w:line="240" w:lineRule="auto"/>
        <w:ind w:left="1080"/>
        <w:jc w:val="both"/>
        <w:rPr>
          <w:rFonts w:ascii="Arial Narrow" w:eastAsia="Arial Narrow" w:hAnsi="Arial Narrow" w:cs="Arial Narrow"/>
          <w:i/>
          <w:color w:val="663300"/>
          <w:sz w:val="20"/>
          <w:szCs w:val="20"/>
          <w:lang w:val="fr-BE"/>
        </w:rPr>
      </w:pPr>
    </w:p>
    <w:p>
      <w:pPr>
        <w:pStyle w:val="LO-normal"/>
        <w:numPr>
          <w:ilvl w:val="0"/>
          <w:numId w:val="4"/>
        </w:numPr>
        <w:shd w:val="clear" w:color="auto" w:fill="FFFFFF"/>
        <w:spacing w:after="0" w:line="240" w:lineRule="auto"/>
        <w:jc w:val="both"/>
        <w:rPr>
          <w:lang w:val="fr-FR"/>
        </w:rPr>
      </w:pPr>
      <w:r>
        <w:rPr>
          <w:rFonts w:ascii="Arial Narrow" w:eastAsia="Arial Narrow" w:hAnsi="Arial Narrow" w:cs="Arial Narrow"/>
          <w:i/>
          <w:color w:val="663300"/>
          <w:sz w:val="20"/>
          <w:szCs w:val="20"/>
          <w:lang w:val="fr-FR"/>
        </w:rPr>
        <w:t> </w:t>
      </w:r>
      <w:r>
        <w:rPr>
          <w:rFonts w:ascii="Amatic SC" w:eastAsia="Amatic SC" w:hAnsi="Amatic SC" w:cs="Amatic SC"/>
          <w:b/>
          <w:color w:val="663300"/>
          <w:sz w:val="32"/>
          <w:szCs w:val="32"/>
          <w:lang w:val="fr-FR"/>
        </w:rPr>
        <w:t>Groupe Facebook</w:t>
      </w:r>
    </w:p>
    <w:p>
      <w:pPr>
        <w:pStyle w:val="Texteprformat"/>
        <w:shd w:val="clear" w:color="auto" w:fill="FFFFFF"/>
        <w:spacing w:line="240" w:lineRule="auto"/>
        <w:jc w:val="both"/>
        <w:rPr>
          <w:rFonts w:hint="eastAsia"/>
          <w:sz w:val="22"/>
          <w:szCs w:val="22"/>
          <w:lang w:val="fr-FR"/>
        </w:rPr>
      </w:pPr>
      <w:bookmarkStart w:id="11" w:name="tw-target-text16"/>
      <w:bookmarkEnd w:id="11"/>
      <w:r>
        <w:rPr>
          <w:rFonts w:ascii="Arial Narrow" w:eastAsia="Arial Narrow" w:hAnsi="Arial Narrow" w:cs="Arial Narrow"/>
          <w:color w:val="663300"/>
          <w:sz w:val="22"/>
          <w:szCs w:val="22"/>
          <w:lang w:val="fr-FR"/>
        </w:rPr>
        <w:t>Indépendamment des objections justifiées possibles à l'utilisation de Facebook en tant qu'outil en ligne, il sert très bien l'objectif de cette formation en tant que plate-forme de soutien supplémentaire. Communication rapide, partage d'idées, questions soudaines, etc. Veuillez nous informer au cas où vous prévoyez de ne pas rejoindre ce groupe. En passant: ce groupe est fermé et privé, dédicacé uniquement aux participant-es de cette formation.</w:t>
      </w:r>
    </w:p>
    <w:p>
      <w:pPr>
        <w:pStyle w:val="LO-normal"/>
        <w:shd w:val="clear" w:color="auto" w:fill="FFFFFF"/>
        <w:spacing w:after="0" w:line="240" w:lineRule="auto"/>
        <w:jc w:val="both"/>
        <w:rPr>
          <w:rFonts w:ascii="Arial Narrow" w:eastAsia="Arial Narrow" w:hAnsi="Arial Narrow" w:cs="Arial Narrow"/>
          <w:color w:val="663300"/>
          <w:sz w:val="24"/>
          <w:szCs w:val="24"/>
          <w:lang w:val="fr-BE"/>
        </w:rPr>
      </w:pPr>
      <w:r>
        <w:rPr>
          <w:rFonts w:ascii="Arial Narrow" w:eastAsia="Arial Narrow" w:hAnsi="Arial Narrow" w:cs="Arial Narrow"/>
          <w:noProof/>
          <w:color w:val="663300"/>
          <w:sz w:val="24"/>
          <w:szCs w:val="24"/>
          <w:lang w:val="fr-BE" w:eastAsia="fr-BE" w:bidi="ar-SA"/>
        </w:rPr>
        <w:drawing>
          <wp:anchor distT="0" distB="0" distL="0" distR="0" simplePos="0" relativeHeight="7" behindDoc="0" locked="0" layoutInCell="1" allowOverlap="1">
            <wp:simplePos x="0" y="0"/>
            <wp:positionH relativeFrom="column">
              <wp:posOffset>4243070</wp:posOffset>
            </wp:positionH>
            <wp:positionV relativeFrom="paragraph">
              <wp:posOffset>12065</wp:posOffset>
            </wp:positionV>
            <wp:extent cx="1733550" cy="1232535"/>
            <wp:effectExtent l="0" t="0" r="0" b="0"/>
            <wp:wrapNone/>
            <wp:docPr id="17" name="image5.png" descr="124629503_699069044363830_76226638257189236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png" descr="124629503_699069044363830_7622663825718923695_n.jpg"/>
                    <pic:cNvPicPr>
                      <a:picLocks noChangeAspect="1" noChangeArrowheads="1"/>
                    </pic:cNvPicPr>
                  </pic:nvPicPr>
                  <pic:blipFill>
                    <a:blip r:embed="rId17"/>
                    <a:srcRect t="24517" b="33244"/>
                    <a:stretch>
                      <a:fillRect/>
                    </a:stretch>
                  </pic:blipFill>
                  <pic:spPr bwMode="auto">
                    <a:xfrm>
                      <a:off x="0" y="0"/>
                      <a:ext cx="1733550" cy="1232535"/>
                    </a:xfrm>
                    <a:prstGeom prst="rect">
                      <a:avLst/>
                    </a:prstGeom>
                  </pic:spPr>
                </pic:pic>
              </a:graphicData>
            </a:graphic>
          </wp:anchor>
        </w:drawing>
      </w:r>
    </w:p>
    <w:p>
      <w:pPr>
        <w:pStyle w:val="LO-normal"/>
        <w:numPr>
          <w:ilvl w:val="0"/>
          <w:numId w:val="4"/>
        </w:numPr>
        <w:shd w:val="clear" w:color="auto" w:fill="FFFFFF"/>
        <w:spacing w:after="0" w:line="240" w:lineRule="auto"/>
        <w:jc w:val="both"/>
        <w:rPr>
          <w:lang w:val="fr-FR"/>
        </w:rPr>
      </w:pPr>
      <w:r>
        <w:rPr>
          <w:rFonts w:ascii="Amatic SC" w:eastAsia="Amatic SC" w:hAnsi="Amatic SC" w:cs="Amatic SC"/>
          <w:b/>
          <w:color w:val="663300"/>
          <w:sz w:val="32"/>
          <w:szCs w:val="32"/>
          <w:lang w:val="fr-FR"/>
        </w:rPr>
        <w:t>A décider</w:t>
      </w:r>
    </w:p>
    <w:p>
      <w:pPr>
        <w:pStyle w:val="Texteprformat"/>
        <w:shd w:val="clear" w:color="auto" w:fill="FFFFFF"/>
        <w:spacing w:line="240" w:lineRule="auto"/>
        <w:ind w:right="2041"/>
        <w:jc w:val="both"/>
        <w:rPr>
          <w:rFonts w:hint="eastAsia"/>
          <w:sz w:val="22"/>
          <w:szCs w:val="22"/>
          <w:lang w:val="fr-FR"/>
        </w:rPr>
      </w:pPr>
      <w:bookmarkStart w:id="12" w:name="tw-target-text17"/>
      <w:bookmarkEnd w:id="12"/>
      <w:r>
        <w:rPr>
          <w:rFonts w:ascii="Arial Narrow" w:eastAsia="Arial Narrow" w:hAnsi="Arial Narrow" w:cs="Arial Narrow"/>
          <w:color w:val="663300"/>
          <w:sz w:val="22"/>
          <w:szCs w:val="22"/>
          <w:lang w:val="fr-FR"/>
        </w:rPr>
        <w:t xml:space="preserve">Dans le questionnaire Google que vous recevrez, il vous sera demandé d’identifier le/les thèmes qui font sens pour vous en lien avec votre réalité, votre public et les besoins que vous identifiez en tant « qu’éducateur-trice ». Des groupes thématiques seront alors créés. Ces groupes se retrouveront entre eux en seconde partie de chaque Zoom, mais aussi en dehors des réunions Zoom prévues. La plate-forme préférée à utiliser pour cela dépendra entièrement du choix de chaque groupe. Chaque groupe d’intérêt sera rejoint par un membre de l’équipe de formateurs pour vous accompagner si besoin. </w:t>
      </w:r>
    </w:p>
    <w:p>
      <w:pPr>
        <w:pStyle w:val="LO-normal"/>
        <w:shd w:val="clear" w:color="auto" w:fill="FFFFFF"/>
        <w:spacing w:after="0" w:line="240" w:lineRule="auto"/>
        <w:jc w:val="both"/>
        <w:rPr>
          <w:rFonts w:ascii="Arial Narrow" w:eastAsia="Arial Narrow" w:hAnsi="Arial Narrow" w:cs="Arial Narrow"/>
          <w:color w:val="663300"/>
          <w:sz w:val="24"/>
          <w:szCs w:val="24"/>
          <w:lang w:val="fr-BE"/>
        </w:rPr>
      </w:pPr>
    </w:p>
    <w:p>
      <w:pPr>
        <w:pStyle w:val="LO-normal"/>
        <w:shd w:val="clear" w:color="auto" w:fill="FFFFFF"/>
        <w:spacing w:after="0" w:line="240" w:lineRule="auto"/>
        <w:jc w:val="both"/>
        <w:rPr>
          <w:lang w:val="fr-FR"/>
        </w:rPr>
      </w:pPr>
      <w:r>
        <w:rPr>
          <w:rFonts w:ascii="Arial Narrow" w:eastAsia="Arial Narrow" w:hAnsi="Arial Narrow" w:cs="Arial Narrow"/>
          <w:color w:val="663300"/>
          <w:sz w:val="24"/>
          <w:szCs w:val="24"/>
          <w:lang w:val="fr-FR"/>
        </w:rPr>
        <w:t> </w:t>
      </w:r>
      <w:r>
        <w:rPr>
          <w:rFonts w:ascii="Amatic SC" w:eastAsia="Amatic SC" w:hAnsi="Amatic SC" w:cs="Amatic SC"/>
          <w:b/>
          <w:color w:val="663300"/>
          <w:sz w:val="36"/>
          <w:szCs w:val="36"/>
          <w:lang w:val="fr-FR"/>
        </w:rPr>
        <w:t>Le processus Offline</w:t>
      </w:r>
    </w:p>
    <w:p>
      <w:pPr>
        <w:pStyle w:val="LO-normal"/>
        <w:shd w:val="clear" w:color="auto" w:fill="FFFFFF"/>
        <w:spacing w:after="0" w:line="240" w:lineRule="auto"/>
        <w:jc w:val="both"/>
        <w:rPr>
          <w:rFonts w:ascii="Amatic SC" w:eastAsia="Amatic SC" w:hAnsi="Amatic SC" w:cs="Amatic SC"/>
          <w:color w:val="663300"/>
          <w:sz w:val="40"/>
          <w:szCs w:val="40"/>
          <w:lang w:val="fr-FR"/>
        </w:rPr>
      </w:pPr>
      <w:r>
        <w:rPr>
          <w:rFonts w:ascii="Amatic SC" w:eastAsia="Amatic SC" w:hAnsi="Amatic SC" w:cs="Amatic SC"/>
          <w:noProof/>
          <w:color w:val="663300"/>
          <w:sz w:val="40"/>
          <w:szCs w:val="40"/>
          <w:lang w:val="fr-BE" w:eastAsia="fr-BE" w:bidi="ar-SA"/>
        </w:rPr>
        <w:lastRenderedPageBreak/>
        <w:drawing>
          <wp:anchor distT="0" distB="0" distL="114300" distR="114300" simplePos="0" relativeHeight="6" behindDoc="0" locked="0" layoutInCell="1" allowOverlap="1">
            <wp:simplePos x="0" y="0"/>
            <wp:positionH relativeFrom="column">
              <wp:posOffset>3903980</wp:posOffset>
            </wp:positionH>
            <wp:positionV relativeFrom="paragraph">
              <wp:posOffset>174625</wp:posOffset>
            </wp:positionV>
            <wp:extent cx="1873250" cy="2413000"/>
            <wp:effectExtent l="0" t="0" r="0" b="0"/>
            <wp:wrapSquare wrapText="bothSides"/>
            <wp:docPr id="18" name="image4.png" descr="124612286_363881731593264_79459512506338195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descr="124612286_363881731593264_7945951250633819570_n.jpg"/>
                    <pic:cNvPicPr>
                      <a:picLocks noChangeAspect="1" noChangeArrowheads="1"/>
                    </pic:cNvPicPr>
                  </pic:nvPicPr>
                  <pic:blipFill>
                    <a:blip r:embed="rId18"/>
                    <a:srcRect t="9932" b="13908"/>
                    <a:stretch>
                      <a:fillRect/>
                    </a:stretch>
                  </pic:blipFill>
                  <pic:spPr bwMode="auto">
                    <a:xfrm>
                      <a:off x="0" y="0"/>
                      <a:ext cx="1873250" cy="2413000"/>
                    </a:xfrm>
                    <a:prstGeom prst="rect">
                      <a:avLst/>
                    </a:prstGeom>
                  </pic:spPr>
                </pic:pic>
              </a:graphicData>
            </a:graphic>
          </wp:anchor>
        </w:drawing>
      </w:r>
    </w:p>
    <w:p>
      <w:pPr>
        <w:pStyle w:val="LO-normal"/>
        <w:spacing w:after="0" w:line="240" w:lineRule="auto"/>
        <w:ind w:left="1985" w:right="2125"/>
        <w:jc w:val="both"/>
        <w:rPr>
          <w:rFonts w:ascii="Arial Narrow" w:eastAsia="Arial Narrow" w:hAnsi="Arial Narrow" w:cs="Arial Narrow"/>
          <w:color w:val="663300"/>
          <w:lang w:val="fr-BE"/>
        </w:rPr>
      </w:pPr>
    </w:p>
    <w:p>
      <w:pPr>
        <w:pStyle w:val="LO-normal"/>
        <w:spacing w:after="0" w:line="240" w:lineRule="auto"/>
        <w:ind w:left="1985" w:right="2125"/>
        <w:jc w:val="both"/>
        <w:rPr>
          <w:rFonts w:ascii="Arial Narrow" w:eastAsia="Arial Narrow" w:hAnsi="Arial Narrow" w:cs="Arial Narrow"/>
          <w:color w:val="663300"/>
          <w:lang w:val="fr-BE"/>
        </w:rPr>
      </w:pPr>
    </w:p>
    <w:p>
      <w:pPr>
        <w:pStyle w:val="LO-normal"/>
        <w:spacing w:after="0" w:line="240" w:lineRule="auto"/>
        <w:ind w:left="1985" w:right="2125"/>
        <w:jc w:val="both"/>
        <w:rPr>
          <w:lang w:val="fr-FR"/>
        </w:rPr>
      </w:pPr>
      <w:bookmarkStart w:id="13" w:name="tw-target-text19"/>
      <w:bookmarkEnd w:id="13"/>
      <w:r>
        <w:rPr>
          <w:noProof/>
          <w:lang w:val="fr-BE" w:eastAsia="fr-BE" w:bidi="ar-SA"/>
        </w:rPr>
        <w:drawing>
          <wp:anchor distT="0" distB="0" distL="0" distR="0" simplePos="0" relativeHeight="5" behindDoc="0" locked="0" layoutInCell="1" allowOverlap="1">
            <wp:simplePos x="0" y="0"/>
            <wp:positionH relativeFrom="column">
              <wp:posOffset>-73660</wp:posOffset>
            </wp:positionH>
            <wp:positionV relativeFrom="paragraph">
              <wp:posOffset>38735</wp:posOffset>
            </wp:positionV>
            <wp:extent cx="983615" cy="2246630"/>
            <wp:effectExtent l="0" t="0" r="0" b="0"/>
            <wp:wrapNone/>
            <wp:docPr id="19" name="image6.png" descr="124566613_281092363237054_4366898480517492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png" descr="124566613_281092363237054_4366898480517492566_n.jpg"/>
                    <pic:cNvPicPr>
                      <a:picLocks noChangeAspect="1" noChangeArrowheads="1"/>
                    </pic:cNvPicPr>
                  </pic:nvPicPr>
                  <pic:blipFill>
                    <a:blip r:embed="rId19"/>
                    <a:srcRect l="20170" t="11442" r="26273" b="16040"/>
                    <a:stretch>
                      <a:fillRect/>
                    </a:stretch>
                  </pic:blipFill>
                  <pic:spPr bwMode="auto">
                    <a:xfrm>
                      <a:off x="0" y="0"/>
                      <a:ext cx="983615" cy="2246630"/>
                    </a:xfrm>
                    <a:prstGeom prst="rect">
                      <a:avLst/>
                    </a:prstGeom>
                  </pic:spPr>
                </pic:pic>
              </a:graphicData>
            </a:graphic>
          </wp:anchor>
        </w:drawing>
      </w:r>
      <w:r>
        <w:rPr>
          <w:rFonts w:ascii="Arial Narrow" w:eastAsia="Arial Narrow" w:hAnsi="Arial Narrow" w:cs="Arial Narrow"/>
          <w:color w:val="663300"/>
          <w:lang w:val="fr-FR"/>
        </w:rPr>
        <w:t>Chacun-e de vous recevra un «Kit de Labo» avec toutes sortes de «matériaux gamifiés / ludiques» (par exemple des morceaux de bois, objets, cartes de différentes formes…). Cette boîte de matériel peut être utilisée pour vous soutenir dans le développement de votre propre outil, adapté au sujet sur lequel vous souhaitez travailler (par exemple LGTBQI +, environnement, citoyenneté, etc.). Au sein de votre groupe, vous travaillerez en autonomie afin de construire votre outil, soutenu par un membre de l'équipe. Gardez ce Kit précieusement, d'autres explications suivront. Ps: la boîte et tout ce qui s'y trouve est entièrement à vous et reste à vous:)</w:t>
      </w:r>
    </w:p>
    <w:p>
      <w:pPr>
        <w:pStyle w:val="LO-normal"/>
        <w:shd w:val="clear" w:color="auto" w:fill="FFFFFF"/>
        <w:spacing w:after="0" w:line="240" w:lineRule="auto"/>
        <w:jc w:val="both"/>
        <w:rPr>
          <w:rFonts w:ascii="Arial Narrow" w:eastAsia="Arial Narrow" w:hAnsi="Arial Narrow" w:cs="Arial Narrow"/>
          <w:color w:val="663300"/>
          <w:sz w:val="24"/>
          <w:szCs w:val="24"/>
          <w:lang w:val="fr-BE"/>
        </w:rPr>
      </w:pPr>
      <w:r>
        <w:rPr>
          <w:rFonts w:ascii="Arial Narrow" w:eastAsia="Arial Narrow" w:hAnsi="Arial Narrow" w:cs="Arial Narrow"/>
          <w:color w:val="663300"/>
          <w:lang w:val="fr-FR"/>
        </w:rPr>
        <w:t> </w:t>
      </w:r>
    </w:p>
    <w:p>
      <w:pPr>
        <w:pStyle w:val="LO-normal"/>
        <w:shd w:val="clear" w:color="auto" w:fill="FFFFFF"/>
        <w:spacing w:after="0" w:line="240" w:lineRule="auto"/>
        <w:jc w:val="both"/>
        <w:rPr>
          <w:rFonts w:ascii="Arial Narrow" w:eastAsia="Arial Narrow" w:hAnsi="Arial Narrow" w:cs="Arial Narrow"/>
          <w:b/>
          <w:color w:val="663300"/>
          <w:sz w:val="28"/>
          <w:szCs w:val="28"/>
          <w:lang w:val="fr-FR"/>
        </w:rPr>
      </w:pPr>
      <w:r>
        <w:rPr>
          <w:rFonts w:ascii="Arial Narrow" w:eastAsia="Arial Narrow" w:hAnsi="Arial Narrow" w:cs="Arial Narrow"/>
          <w:b/>
          <w:noProof/>
          <w:color w:val="663300"/>
          <w:sz w:val="28"/>
          <w:szCs w:val="28"/>
          <w:lang w:val="fr-BE" w:eastAsia="fr-BE" w:bidi="ar-SA"/>
        </w:rPr>
        <mc:AlternateContent>
          <mc:Choice Requires="wps">
            <w:drawing>
              <wp:anchor distT="0" distB="0" distL="0" distR="0" simplePos="0" relativeHeight="4" behindDoc="0" locked="0" layoutInCell="1" allowOverlap="1">
                <wp:simplePos x="0" y="0"/>
                <wp:positionH relativeFrom="column">
                  <wp:posOffset>-241300</wp:posOffset>
                </wp:positionH>
                <wp:positionV relativeFrom="paragraph">
                  <wp:posOffset>165100</wp:posOffset>
                </wp:positionV>
                <wp:extent cx="6096635" cy="510540"/>
                <wp:effectExtent l="0" t="0" r="0" b="0"/>
                <wp:wrapNone/>
                <wp:docPr id="20" name="Image7"/>
                <wp:cNvGraphicFramePr/>
                <a:graphic xmlns:a="http://schemas.openxmlformats.org/drawingml/2006/main">
                  <a:graphicData uri="http://schemas.microsoft.com/office/word/2010/wordprocessingShape">
                    <wps:wsp>
                      <wps:cNvSpPr/>
                      <wps:spPr>
                        <a:xfrm>
                          <a:off x="0" y="0"/>
                          <a:ext cx="6095880" cy="509760"/>
                        </a:xfrm>
                        <a:custGeom>
                          <a:avLst/>
                          <a:gdLst/>
                          <a:ahLst/>
                          <a:cxnLst/>
                          <a:rect l="l" t="t" r="r" b="b"/>
                          <a:pathLst>
                            <a:path w="6082030" h="495935">
                              <a:moveTo>
                                <a:pt x="0" y="0"/>
                              </a:moveTo>
                              <a:lnTo>
                                <a:pt x="0" y="495935"/>
                              </a:lnTo>
                              <a:lnTo>
                                <a:pt x="6082030" y="495935"/>
                              </a:lnTo>
                              <a:lnTo>
                                <a:pt x="6082030" y="0"/>
                              </a:lnTo>
                              <a:close/>
                            </a:path>
                          </a:pathLst>
                        </a:custGeom>
                        <a:gradFill rotWithShape="0">
                          <a:gsLst>
                            <a:gs pos="0">
                              <a:srgbClr val="663300"/>
                            </a:gs>
                            <a:gs pos="100000">
                              <a:srgbClr val="FFFFFF"/>
                            </a:gs>
                          </a:gsLst>
                          <a:lin ang="10800000"/>
                        </a:gradFill>
                        <a:ln>
                          <a:noFill/>
                        </a:ln>
                      </wps:spPr>
                      <wps:style>
                        <a:lnRef idx="0">
                          <a:scrgbClr r="0" g="0" b="0"/>
                        </a:lnRef>
                        <a:fillRef idx="0">
                          <a:scrgbClr r="0" g="0" b="0"/>
                        </a:fillRef>
                        <a:effectRef idx="0">
                          <a:scrgbClr r="0" g="0" b="0"/>
                        </a:effectRef>
                        <a:fontRef idx="minor"/>
                      </wps:style>
                      <wps:txbx>
                        <w:txbxContent>
                          <w:p>
                            <w:pPr>
                              <w:pStyle w:val="Contenudecadre"/>
                              <w:spacing w:line="275" w:lineRule="exact"/>
                              <w:jc w:val="right"/>
                            </w:pPr>
                            <w:r>
                              <w:rPr>
                                <w:rFonts w:ascii="Amatic SC" w:eastAsia="Amatic SC" w:hAnsi="Amatic SC" w:cs="Amatic SC"/>
                                <w:b/>
                                <w:color w:val="FFFFFF"/>
                                <w:sz w:val="40"/>
                              </w:rPr>
                              <w:t xml:space="preserve">QUESTIONNAIRE GOOGLE </w:t>
                            </w:r>
                          </w:p>
                        </w:txbxContent>
                      </wps:txbx>
                      <wps:bodyPr lIns="88920" tIns="38160" rIns="88920" bIns="38160">
                        <a:noAutofit/>
                      </wps:bodyPr>
                    </wps:wsp>
                  </a:graphicData>
                </a:graphic>
              </wp:anchor>
            </w:drawing>
          </mc:Choice>
          <mc:Fallback>
            <w:pict/>
          </mc:Fallback>
        </mc:AlternateContent>
      </w:r>
    </w:p>
    <w:p>
      <w:pPr>
        <w:pStyle w:val="LO-normal"/>
        <w:shd w:val="clear" w:color="auto" w:fill="FFFFFF"/>
        <w:spacing w:after="0" w:line="240" w:lineRule="auto"/>
        <w:jc w:val="both"/>
        <w:rPr>
          <w:rFonts w:ascii="Arial Narrow" w:eastAsia="Arial Narrow" w:hAnsi="Arial Narrow" w:cs="Arial Narrow"/>
          <w:b/>
          <w:color w:val="663300"/>
          <w:sz w:val="28"/>
          <w:szCs w:val="28"/>
          <w:lang w:val="fr-FR"/>
        </w:rPr>
      </w:pPr>
    </w:p>
    <w:p>
      <w:pPr>
        <w:pStyle w:val="LO-normal"/>
        <w:shd w:val="clear" w:color="auto" w:fill="FFFFFF"/>
        <w:spacing w:after="0" w:line="240" w:lineRule="auto"/>
        <w:jc w:val="both"/>
        <w:rPr>
          <w:rFonts w:ascii="Arial Narrow" w:eastAsia="Arial Narrow" w:hAnsi="Arial Narrow" w:cs="Arial Narrow"/>
          <w:b/>
          <w:color w:val="663300"/>
          <w:sz w:val="28"/>
          <w:szCs w:val="28"/>
          <w:lang w:val="fr-FR"/>
        </w:rPr>
      </w:pPr>
    </w:p>
    <w:p>
      <w:pPr>
        <w:pStyle w:val="LO-normal"/>
        <w:shd w:val="clear" w:color="auto" w:fill="FFFFFF"/>
        <w:spacing w:after="0" w:line="240" w:lineRule="auto"/>
        <w:jc w:val="both"/>
        <w:rPr>
          <w:rFonts w:ascii="Arial Narrow" w:eastAsia="Arial Narrow" w:hAnsi="Arial Narrow" w:cs="Arial Narrow"/>
          <w:b/>
          <w:color w:val="663300"/>
          <w:sz w:val="28"/>
          <w:szCs w:val="28"/>
          <w:lang w:val="fr-FR"/>
        </w:rPr>
      </w:pPr>
    </w:p>
    <w:p>
      <w:pPr>
        <w:pStyle w:val="LO-normal"/>
        <w:shd w:val="clear" w:color="auto" w:fill="FFFFFF"/>
        <w:spacing w:after="0" w:line="240" w:lineRule="auto"/>
        <w:jc w:val="both"/>
        <w:rPr>
          <w:rFonts w:ascii="Arial Narrow" w:eastAsia="Arial Narrow" w:hAnsi="Arial Narrow" w:cs="Arial Narrow"/>
          <w:b/>
          <w:color w:val="663300"/>
          <w:sz w:val="28"/>
          <w:szCs w:val="28"/>
          <w:lang w:val="fr-FR"/>
        </w:rPr>
      </w:pPr>
    </w:p>
    <w:p>
      <w:pPr>
        <w:pStyle w:val="Texteprformat"/>
        <w:spacing w:line="240" w:lineRule="auto"/>
        <w:jc w:val="both"/>
        <w:rPr>
          <w:rFonts w:hint="eastAsia"/>
          <w:sz w:val="22"/>
          <w:szCs w:val="22"/>
          <w:lang w:val="fr-FR"/>
        </w:rPr>
      </w:pPr>
      <w:bookmarkStart w:id="14" w:name="tw-target-text20"/>
      <w:bookmarkEnd w:id="14"/>
      <w:r>
        <w:rPr>
          <w:rFonts w:ascii="Arial Narrow" w:eastAsia="Arial Narrow" w:hAnsi="Arial Narrow" w:cs="Arial Narrow"/>
          <w:color w:val="663300"/>
          <w:sz w:val="22"/>
          <w:szCs w:val="22"/>
          <w:lang w:val="fr-FR"/>
        </w:rPr>
        <w:t>Enfin et surtout! après confirmation de votre participation, vous recevrez un questionnaire Google. S’il vous plaît veuillez le remplir dès que possible. Les informations fournies sont importantes pour le développement ultérieur du processus d’apprentissage prévu, mais aussi pour envoyer votre «Kit de Labo» à bonne destination et à temps.</w:t>
      </w:r>
    </w:p>
    <w:p>
      <w:pPr>
        <w:pStyle w:val="LO-normal"/>
        <w:spacing w:after="0" w:line="240" w:lineRule="auto"/>
        <w:jc w:val="both"/>
        <w:rPr>
          <w:rFonts w:ascii="Arial Narrow" w:eastAsia="Arial Narrow" w:hAnsi="Arial Narrow" w:cs="Arial Narrow"/>
          <w:color w:val="663300"/>
          <w:lang w:val="fr-BE"/>
        </w:rPr>
      </w:pPr>
    </w:p>
    <w:p>
      <w:pPr>
        <w:pStyle w:val="LO-normal"/>
        <w:spacing w:after="0" w:line="240" w:lineRule="auto"/>
        <w:jc w:val="both"/>
        <w:rPr>
          <w:rFonts w:ascii="Arial Narrow" w:eastAsia="Arial Narrow" w:hAnsi="Arial Narrow" w:cs="Arial Narrow"/>
          <w:color w:val="663300"/>
          <w:sz w:val="24"/>
          <w:szCs w:val="24"/>
          <w:lang w:val="fr-FR"/>
        </w:rPr>
      </w:pPr>
    </w:p>
    <w:p>
      <w:pPr>
        <w:pStyle w:val="LO-normal"/>
        <w:spacing w:after="0" w:line="240" w:lineRule="auto"/>
        <w:jc w:val="center"/>
        <w:rPr>
          <w:rFonts w:ascii="Arial Narrow" w:eastAsia="Arial Narrow" w:hAnsi="Arial Narrow" w:cs="Arial Narrow"/>
          <w:b/>
          <w:bCs/>
          <w:color w:val="663300"/>
          <w:sz w:val="24"/>
          <w:szCs w:val="24"/>
          <w:lang w:val="fr-FR"/>
        </w:rPr>
      </w:pPr>
    </w:p>
    <w:p>
      <w:pPr>
        <w:pStyle w:val="LO-normal"/>
        <w:spacing w:after="0" w:line="240" w:lineRule="auto"/>
        <w:ind w:right="-427"/>
        <w:jc w:val="both"/>
        <w:rPr>
          <w:rStyle w:val="ListLabel39"/>
          <w:lang w:val="fr-FR"/>
        </w:rPr>
      </w:pPr>
      <w:r>
        <w:rPr>
          <w:noProof/>
          <w:lang w:val="fr-BE" w:eastAsia="fr-BE" w:bidi="ar-SA"/>
        </w:rPr>
        <mc:AlternateContent>
          <mc:Choice Requires="wps">
            <w:drawing>
              <wp:anchor distT="0" distB="0" distL="0" distR="0" simplePos="0" relativeHeight="2" behindDoc="0" locked="0" layoutInCell="1" allowOverlap="1">
                <wp:simplePos x="0" y="0"/>
                <wp:positionH relativeFrom="column">
                  <wp:posOffset>-63500</wp:posOffset>
                </wp:positionH>
                <wp:positionV relativeFrom="paragraph">
                  <wp:posOffset>69850</wp:posOffset>
                </wp:positionV>
                <wp:extent cx="2644775" cy="2562860"/>
                <wp:effectExtent l="0" t="0" r="0" b="0"/>
                <wp:wrapNone/>
                <wp:docPr id="22" name="Image8"/>
                <wp:cNvGraphicFramePr/>
                <a:graphic xmlns:a="http://schemas.openxmlformats.org/drawingml/2006/main">
                  <a:graphicData uri="http://schemas.microsoft.com/office/word/2010/wordprocessingShape">
                    <wps:wsp>
                      <wps:cNvSpPr/>
                      <wps:spPr>
                        <a:xfrm>
                          <a:off x="0" y="0"/>
                          <a:ext cx="2644200" cy="2562120"/>
                        </a:xfrm>
                        <a:custGeom>
                          <a:avLst/>
                          <a:gdLst/>
                          <a:ahLst/>
                          <a:cxnLst/>
                          <a:rect l="l" t="t" r="r" b="b"/>
                          <a:pathLst>
                            <a:path w="2630170" h="2092960">
                              <a:moveTo>
                                <a:pt x="0" y="0"/>
                              </a:moveTo>
                              <a:lnTo>
                                <a:pt x="0" y="2092960"/>
                              </a:lnTo>
                              <a:lnTo>
                                <a:pt x="2630170" y="2092960"/>
                              </a:lnTo>
                              <a:lnTo>
                                <a:pt x="2630170" y="0"/>
                              </a:lnTo>
                              <a:close/>
                            </a:path>
                          </a:pathLst>
                        </a:custGeom>
                        <a:noFill/>
                        <a:ln>
                          <a:noFill/>
                        </a:ln>
                      </wps:spPr>
                      <wps:style>
                        <a:lnRef idx="0">
                          <a:scrgbClr r="0" g="0" b="0"/>
                        </a:lnRef>
                        <a:fillRef idx="0">
                          <a:scrgbClr r="0" g="0" b="0"/>
                        </a:fillRef>
                        <a:effectRef idx="0">
                          <a:scrgbClr r="0" g="0" b="0"/>
                        </a:effectRef>
                        <a:fontRef idx="minor"/>
                      </wps:style>
                      <wps:txbx>
                        <w:txbxContent>
                          <w:p>
                            <w:pPr>
                              <w:pStyle w:val="Texteprformat"/>
                              <w:spacing w:line="240" w:lineRule="auto"/>
                              <w:jc w:val="center"/>
                              <w:rPr>
                                <w:rFonts w:hint="eastAsia"/>
                                <w:sz w:val="36"/>
                                <w:szCs w:val="36"/>
                                <w:lang w:val="fr-FR"/>
                              </w:rPr>
                            </w:pPr>
                            <w:bookmarkStart w:id="15" w:name="tw-target-text21"/>
                            <w:bookmarkEnd w:id="15"/>
                            <w:r>
                              <w:rPr>
                                <w:rFonts w:ascii="Amatic SC" w:eastAsia="Amatic SC" w:hAnsi="Amatic SC" w:cs="Amatic SC"/>
                                <w:b/>
                                <w:color w:val="663300"/>
                                <w:sz w:val="36"/>
                                <w:szCs w:val="36"/>
                                <w:lang w:val="fr-FR"/>
                              </w:rPr>
                              <w:t>NOUS NE DONNONS PAS DE POISSON.</w:t>
                            </w:r>
                          </w:p>
                          <w:p>
                            <w:pPr>
                              <w:pStyle w:val="Texteprformat"/>
                              <w:spacing w:line="240" w:lineRule="auto"/>
                              <w:jc w:val="center"/>
                              <w:rPr>
                                <w:rFonts w:ascii="Amatic SC" w:eastAsia="Amatic SC" w:hAnsi="Amatic SC" w:cs="Amatic SC"/>
                                <w:b/>
                                <w:color w:val="663300"/>
                                <w:sz w:val="16"/>
                                <w:lang w:val="fr-BE"/>
                              </w:rPr>
                            </w:pPr>
                          </w:p>
                          <w:p>
                            <w:pPr>
                              <w:pStyle w:val="Texteprformat"/>
                              <w:spacing w:line="240" w:lineRule="auto"/>
                              <w:jc w:val="center"/>
                              <w:rPr>
                                <w:rFonts w:ascii="Amatic SC" w:eastAsia="Amatic SC" w:hAnsi="Amatic SC" w:cs="Amatic SC"/>
                                <w:b/>
                                <w:color w:val="663300"/>
                                <w:sz w:val="36"/>
                                <w:szCs w:val="36"/>
                                <w:lang w:val="fr-FR"/>
                              </w:rPr>
                            </w:pPr>
                            <w:r>
                              <w:rPr>
                                <w:rFonts w:ascii="Amatic SC" w:eastAsia="Amatic SC" w:hAnsi="Amatic SC" w:cs="Amatic SC"/>
                                <w:b/>
                                <w:color w:val="663300"/>
                                <w:sz w:val="36"/>
                                <w:szCs w:val="36"/>
                                <w:lang w:val="fr-FR"/>
                              </w:rPr>
                              <w:t>NOUS N'ENSEIGNONS PAS À PÊCHER.</w:t>
                            </w:r>
                          </w:p>
                          <w:p>
                            <w:pPr>
                              <w:pStyle w:val="Texteprformat"/>
                              <w:spacing w:line="240" w:lineRule="auto"/>
                              <w:jc w:val="center"/>
                              <w:rPr>
                                <w:rFonts w:ascii="Amatic SC" w:eastAsia="Amatic SC" w:hAnsi="Amatic SC" w:cs="Amatic SC"/>
                                <w:b/>
                                <w:color w:val="663300"/>
                                <w:sz w:val="16"/>
                                <w:szCs w:val="16"/>
                                <w:lang w:val="fr-FR"/>
                              </w:rPr>
                            </w:pPr>
                          </w:p>
                          <w:p>
                            <w:pPr>
                              <w:pStyle w:val="Texteprformat"/>
                              <w:spacing w:line="240" w:lineRule="auto"/>
                              <w:jc w:val="center"/>
                              <w:rPr>
                                <w:rFonts w:ascii="Amatic SC" w:eastAsia="Amatic SC" w:hAnsi="Amatic SC" w:cs="Amatic SC"/>
                                <w:b/>
                                <w:color w:val="663300"/>
                                <w:sz w:val="44"/>
                                <w:lang w:val="fr-FR"/>
                              </w:rPr>
                            </w:pPr>
                            <w:bookmarkStart w:id="16" w:name="__DdeLink__4762_2236713309"/>
                            <w:r>
                              <w:rPr>
                                <w:rFonts w:ascii="Amatic SC" w:eastAsia="Amatic SC" w:hAnsi="Amatic SC" w:cs="Amatic SC"/>
                                <w:b/>
                                <w:color w:val="663300"/>
                                <w:sz w:val="36"/>
                                <w:szCs w:val="36"/>
                                <w:lang w:val="fr-FR"/>
                              </w:rPr>
                              <w:t>NOUS REPENSONS LE CONCEPT DE PÊCHE.</w:t>
                            </w:r>
                            <w:bookmarkEnd w:id="16"/>
                          </w:p>
                        </w:txbxContent>
                      </wps:txbx>
                      <wps:bodyPr lIns="88920" tIns="38160" rIns="88920" bIns="38160">
                        <a:noAutofit/>
                      </wps:bodyPr>
                    </wps:wsp>
                  </a:graphicData>
                </a:graphic>
              </wp:anchor>
            </w:drawing>
          </mc:Choice>
          <mc:Fallback>
            <w:pict>
              <v:shape id="Image8" o:spid="_x0000_s1033" style="position:absolute;left:0;text-align:left;margin-left:-5pt;margin-top:5.5pt;width:208.25pt;height:201.8pt;z-index:2;visibility:visible;mso-wrap-style:square;mso-wrap-distance-left:0;mso-wrap-distance-top:0;mso-wrap-distance-right:0;mso-wrap-distance-bottom:0;mso-position-horizontal:absolute;mso-position-horizontal-relative:text;mso-position-vertical:absolute;mso-position-vertical-relative:text;v-text-anchor:top" coordsize="2630170,2092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" adj="-11796480,,5400" path="m,l,2092960r2630170,l2630170,,,xe" filled="f" stroked="f">
                <v:stroke joinstyle="miter"/>
                <v:formulas/>
                <v:path arrowok="t" o:connecttype="custom" textboxrect="0,0,2630170,2092960"/>
                <v:textbox inset="2.47mm,1.06mm,2.47mm,1.06mm">
                  <w:txbxContent>
                    <w:p>
                      <w:pPr>
                        <w:pStyle w:val="Texteprformat"/>
                        <w:spacing w:line="240" w:lineRule="auto"/>
                        <w:jc w:val="center"/>
                        <w:rPr>
                          <w:sz w:val="36"/>
                          <w:szCs w:val="36"/>
                          <w:lang w:val="fr-FR"/>
                        </w:rPr>
                      </w:pPr>
                      <w:bookmarkStart w:id="18" w:name="tw-target-text21"/>
                      <w:bookmarkEnd w:id="18"/>
                      <w:r>
                        <w:rPr>
                          <w:rFonts w:ascii="Amatic SC" w:eastAsia="Amatic SC" w:hAnsi="Amatic SC" w:cs="Amatic SC"/>
                          <w:b/>
                          <w:color w:val="663300"/>
                          <w:sz w:val="36"/>
                          <w:szCs w:val="36"/>
                          <w:lang w:val="fr-FR"/>
                        </w:rPr>
                        <w:t>NOUS NE DONNONS PAS DE POISSON.</w:t>
                      </w:r>
                    </w:p>
                    <w:p>
                      <w:pPr>
                        <w:pStyle w:val="Texteprformat"/>
                        <w:spacing w:line="240" w:lineRule="auto"/>
                        <w:jc w:val="center"/>
                        <w:rPr>
                          <w:rFonts w:ascii="Amatic SC" w:eastAsia="Amatic SC" w:hAnsi="Amatic SC" w:cs="Amatic SC"/>
                          <w:b/>
                          <w:color w:val="663300"/>
                          <w:sz w:val="16"/>
                          <w:lang w:val="fr-BE"/>
                        </w:rPr>
                      </w:pPr>
                    </w:p>
                    <w:p>
                      <w:pPr>
                        <w:pStyle w:val="Texteprformat"/>
                        <w:spacing w:line="240" w:lineRule="auto"/>
                        <w:jc w:val="center"/>
                        <w:rPr>
                          <w:rFonts w:ascii="Amatic SC" w:eastAsia="Amatic SC" w:hAnsi="Amatic SC" w:cs="Amatic SC"/>
                          <w:b/>
                          <w:color w:val="663300"/>
                          <w:sz w:val="36"/>
                          <w:szCs w:val="36"/>
                          <w:lang w:val="fr-FR"/>
                        </w:rPr>
                      </w:pPr>
                      <w:r>
                        <w:rPr>
                          <w:rFonts w:ascii="Amatic SC" w:eastAsia="Amatic SC" w:hAnsi="Amatic SC" w:cs="Amatic SC"/>
                          <w:b/>
                          <w:color w:val="663300"/>
                          <w:sz w:val="36"/>
                          <w:szCs w:val="36"/>
                          <w:lang w:val="fr-FR"/>
                        </w:rPr>
                        <w:t>NOUS N'ENSEIGNONS PAS À PÊCHER.</w:t>
                      </w:r>
                    </w:p>
                    <w:p>
                      <w:pPr>
                        <w:pStyle w:val="Texteprformat"/>
                        <w:spacing w:line="240" w:lineRule="auto"/>
                        <w:jc w:val="center"/>
                        <w:rPr>
                          <w:rFonts w:ascii="Amatic SC" w:eastAsia="Amatic SC" w:hAnsi="Amatic SC" w:cs="Amatic SC"/>
                          <w:b/>
                          <w:color w:val="663300"/>
                          <w:sz w:val="16"/>
                          <w:szCs w:val="16"/>
                          <w:lang w:val="fr-FR"/>
                        </w:rPr>
                      </w:pPr>
                    </w:p>
                    <w:p>
                      <w:pPr>
                        <w:pStyle w:val="Texteprformat"/>
                        <w:spacing w:line="240" w:lineRule="auto"/>
                        <w:jc w:val="center"/>
                        <w:rPr>
                          <w:rFonts w:ascii="Amatic SC" w:eastAsia="Amatic SC" w:hAnsi="Amatic SC" w:cs="Amatic SC"/>
                          <w:b/>
                          <w:color w:val="663300"/>
                          <w:sz w:val="44"/>
                          <w:lang w:val="fr-FR"/>
                        </w:rPr>
                      </w:pPr>
                      <w:bookmarkStart w:id="19" w:name="__DdeLink__4762_2236713309"/>
                      <w:r>
                        <w:rPr>
                          <w:rFonts w:ascii="Amatic SC" w:eastAsia="Amatic SC" w:hAnsi="Amatic SC" w:cs="Amatic SC"/>
                          <w:b/>
                          <w:color w:val="663300"/>
                          <w:sz w:val="36"/>
                          <w:szCs w:val="36"/>
                          <w:lang w:val="fr-FR"/>
                        </w:rPr>
                        <w:t>NOUS REPENSONS LE CONCEPT DE PÊCHE.</w:t>
                      </w:r>
                      <w:bookmarkEnd w:id="19"/>
                    </w:p>
                  </w:txbxContent>
                </v:textbox>
              </v:shape>
            </w:pict>
          </mc:Fallback>
        </mc:AlternateContent>
      </w:r>
    </w:p>
    <w:p>
      <w:pPr>
        <w:pStyle w:val="LO-normal"/>
        <w:shd w:val="clear" w:color="auto" w:fill="FFFFFF"/>
        <w:spacing w:after="0" w:line="240" w:lineRule="auto"/>
        <w:ind w:left="560"/>
        <w:jc w:val="both"/>
        <w:rPr>
          <w:rFonts w:ascii="Arial Narrow" w:eastAsia="Arial Narrow" w:hAnsi="Arial Narrow" w:cs="Arial Narrow"/>
          <w:color w:val="663300"/>
          <w:sz w:val="24"/>
          <w:szCs w:val="24"/>
          <w:lang w:val="fr-BE"/>
        </w:rPr>
      </w:pPr>
      <w:r>
        <w:rPr>
          <w:rFonts w:ascii="Arial Narrow" w:eastAsia="Arial Narrow" w:hAnsi="Arial Narrow" w:cs="Arial Narrow"/>
          <w:color w:val="663300"/>
          <w:lang w:val="fr-FR"/>
        </w:rPr>
        <w:t> </w:t>
      </w:r>
    </w:p>
    <w:p>
      <w:pPr>
        <w:pStyle w:val="LO-normal"/>
        <w:shd w:val="clear" w:color="auto" w:fill="FFFFFF"/>
        <w:spacing w:after="0" w:line="240" w:lineRule="auto"/>
        <w:jc w:val="both"/>
        <w:rPr>
          <w:rFonts w:ascii="Arial Narrow" w:eastAsia="Arial Narrow" w:hAnsi="Arial Narrow" w:cs="Arial Narrow"/>
          <w:color w:val="663300"/>
          <w:sz w:val="24"/>
          <w:szCs w:val="24"/>
          <w:lang w:val="fr-BE"/>
        </w:rPr>
      </w:pPr>
      <w:r>
        <w:rPr>
          <w:noProof/>
          <w:lang w:val="fr-BE" w:eastAsia="fr-BE" w:bidi="ar-SA"/>
        </w:rPr>
        <w:drawing>
          <wp:anchor distT="0" distB="0" distL="0" distR="0" simplePos="0" relativeHeight="3" behindDoc="0" locked="0" layoutInCell="1" allowOverlap="1">
            <wp:simplePos x="0" y="0"/>
            <wp:positionH relativeFrom="column">
              <wp:posOffset>2463166</wp:posOffset>
            </wp:positionH>
            <wp:positionV relativeFrom="paragraph">
              <wp:posOffset>67946</wp:posOffset>
            </wp:positionV>
            <wp:extent cx="2545246" cy="1958340"/>
            <wp:effectExtent l="0" t="0" r="7620" b="3810"/>
            <wp:wrapNone/>
            <wp:docPr id="24" name="image2.png" descr="124785075_1972946979513333_7061218242945660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124785075_1972946979513333_7061218242945660913_n.jpg"/>
                    <pic:cNvPicPr>
                      <a:picLocks noChangeAspect="1" noChangeArrowheads="1"/>
                    </pic:cNvPicPr>
                  </pic:nvPicPr>
                  <pic:blipFill>
                    <a:blip r:embed="rId20"/>
                    <a:srcRect t="22927" b="32309"/>
                    <a:stretch>
                      <a:fillRect/>
                    </a:stretch>
                  </pic:blipFill>
                  <pic:spPr bwMode="auto">
                    <a:xfrm>
                      <a:off x="0" y="0"/>
                      <a:ext cx="2550150" cy="1962113"/>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eastAsia="Arial Narrow" w:hAnsi="Arial Narrow" w:cs="Arial Narrow"/>
          <w:color w:val="663300"/>
          <w:sz w:val="24"/>
          <w:szCs w:val="24"/>
          <w:lang w:val="fr-FR"/>
        </w:rPr>
        <w:t> </w:t>
      </w:r>
    </w:p>
    <w:p>
      <w:pPr>
        <w:pStyle w:val="LO-normal"/>
        <w:shd w:val="clear" w:color="auto" w:fill="FFFFFF"/>
        <w:spacing w:after="0" w:line="240" w:lineRule="auto"/>
        <w:ind w:left="720" w:hanging="360"/>
        <w:jc w:val="both"/>
        <w:rPr>
          <w:rFonts w:ascii="Arial Narrow" w:eastAsia="Arial Narrow" w:hAnsi="Arial Narrow" w:cs="Arial Narrow"/>
          <w:color w:val="663300"/>
          <w:sz w:val="24"/>
          <w:szCs w:val="24"/>
          <w:lang w:val="fr-BE"/>
        </w:rPr>
      </w:pPr>
      <w:r>
        <w:rPr>
          <w:rFonts w:ascii="Arial Narrow" w:eastAsia="Arial Narrow" w:hAnsi="Arial Narrow" w:cs="Arial Narrow"/>
          <w:color w:val="663300"/>
          <w:lang w:val="fr-FR"/>
        </w:rPr>
        <w:t> </w:t>
      </w: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p>
    <w:p>
      <w:pPr>
        <w:pStyle w:val="LO-normal"/>
        <w:spacing w:after="0" w:line="240" w:lineRule="auto"/>
        <w:jc w:val="both"/>
        <w:rPr>
          <w:rFonts w:ascii="Arial Narrow" w:eastAsia="Arial Narrow" w:hAnsi="Arial Narrow" w:cs="Arial Narrow"/>
          <w:color w:val="663300"/>
          <w:lang w:val="fr-FR"/>
        </w:rPr>
      </w:pPr>
    </w:p>
    <w:p>
      <w:pPr>
        <w:pStyle w:val="Texteprformat"/>
        <w:spacing w:line="240" w:lineRule="auto"/>
        <w:jc w:val="both"/>
        <w:rPr>
          <w:rFonts w:hint="eastAsia"/>
          <w:sz w:val="22"/>
          <w:szCs w:val="22"/>
          <w:lang w:val="fr-FR"/>
        </w:rPr>
      </w:pPr>
      <w:bookmarkStart w:id="17" w:name="tw-target-text22"/>
      <w:bookmarkEnd w:id="17"/>
      <w:r>
        <w:rPr>
          <w:rFonts w:ascii="Arial Narrow" w:eastAsia="Arial Narrow" w:hAnsi="Arial Narrow" w:cs="Arial Narrow"/>
          <w:color w:val="663300"/>
          <w:sz w:val="22"/>
          <w:szCs w:val="22"/>
          <w:lang w:val="fr-FR"/>
        </w:rPr>
        <w:t>Cette activité est financée par le budget TCA de l'Agence nationale belge francophone du programme Erasmus +: Jeunesse en action.</w:t>
      </w:r>
    </w:p>
    <w:p>
      <w:pPr>
        <w:pStyle w:val="LO-normal"/>
        <w:spacing w:after="0" w:line="240" w:lineRule="auto"/>
        <w:jc w:val="both"/>
        <w:rPr>
          <w:lang w:val="fr-BE"/>
        </w:rPr>
      </w:pPr>
    </w:p>
    <w:sectPr>
      <w:footerReference w:type="default" r:id="rId21"/>
      <w:pgSz w:w="11906" w:h="16838"/>
      <w:pgMar w:top="993" w:right="1701" w:bottom="1417" w:left="1701" w:header="0" w:footer="708"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1"/>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iberation Mono">
    <w:altName w:val="Courier New"/>
    <w:charset w:val="00"/>
    <w:family w:val="roman"/>
    <w:pitch w:val="variable"/>
  </w:font>
  <w:font w:name="NSimSun">
    <w:panose1 w:val="02010609030101010101"/>
    <w:charset w:val="86"/>
    <w:family w:val="modern"/>
    <w:pitch w:val="fixed"/>
    <w:sig w:usb0="00000003" w:usb1="288F0000" w:usb2="00000016" w:usb3="00000000" w:csb0="00040001" w:csb1="00000000"/>
  </w:font>
  <w:font w:name="Amatic SC">
    <w:altName w:val="Times New Roman"/>
    <w:charset w:val="00"/>
    <w:family w:val="roman"/>
    <w:pitch w:val="variable"/>
  </w:font>
  <w:font w:name="Arial">
    <w:panose1 w:val="020B0604020202020204"/>
    <w:charset w:val="00"/>
    <w:family w:val="swiss"/>
    <w:pitch w:val="variable"/>
    <w:sig w:usb0="E0002EFF" w:usb1="C0007843" w:usb2="00000009" w:usb3="00000000" w:csb0="000001FF" w:csb1="00000000"/>
  </w:font>
  <w:font w:name="Arial Narrow;sans-serif">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LO-normal"/>
      <w:pBdr>
        <w:top w:val="single" w:sz="24" w:space="1" w:color="622423"/>
      </w:pBdr>
      <w:tabs>
        <w:tab w:val="center" w:pos="4252"/>
        <w:tab w:val="right" w:pos="8504"/>
      </w:tabs>
      <w:spacing w:after="0" w:line="240" w:lineRule="auto"/>
      <w:rPr>
        <w:lang w:val="fr-BE"/>
      </w:rPr>
    </w:pPr>
    <w:r>
      <w:rPr>
        <w:rFonts w:ascii="Amatic SC" w:eastAsia="Amatic SC" w:hAnsi="Amatic SC" w:cs="Amatic SC"/>
        <w:b/>
        <w:color w:val="000000"/>
        <w:lang w:val="fr-BE"/>
      </w:rPr>
      <w:t xml:space="preserve">Pack d’info participant-es ‘Le labo de l’éducation non formelle’ </w:t>
    </w:r>
    <w:r>
      <w:fldChar w:fldCharType="begin"/>
    </w:r>
    <w:r>
      <w:rPr>
        <w:lang w:val="fr-BE"/>
      </w:rPr>
      <w:instrText>PAGE</w:instrText>
    </w:r>
    <w:r>
      <w:fldChar w:fldCharType="separate"/>
    </w:r>
    <w:r>
      <w:rPr>
        <w:noProof/>
        <w:lang w:val="fr-BE"/>
      </w:rPr>
      <w:t>4</w:t>
    </w:r>
    <w:r>
      <w:fldChar w:fldCharType="end"/>
    </w:r>
  </w:p>
  <w:p>
    <w:pPr>
      <w:pStyle w:val="LO-normal"/>
      <w:tabs>
        <w:tab w:val="center" w:pos="4252"/>
        <w:tab w:val="right" w:pos="8504"/>
      </w:tabs>
      <w:spacing w:after="0" w:line="240" w:lineRule="auto"/>
      <w:rPr>
        <w:color w:val="000000"/>
        <w:lang w:val="fr-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E5716"/>
    <w:multiLevelType w:val="multilevel"/>
    <w:tmpl w:val="7BB8C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13740F9"/>
    <w:multiLevelType w:val="multilevel"/>
    <w:tmpl w:val="825A358A"/>
    <w:lvl w:ilvl="0">
      <w:start w:val="1"/>
      <w:numFmt w:val="bullet"/>
      <w:lvlText w:val="o"/>
      <w:lvlJc w:val="left"/>
      <w:pPr>
        <w:ind w:left="726" w:hanging="360"/>
      </w:pPr>
      <w:rPr>
        <w:rFonts w:ascii="Courier New" w:hAnsi="Courier New" w:cs="Courier New" w:hint="default"/>
        <w:b w:val="0"/>
        <w:color w:val="663300"/>
        <w:sz w:val="18"/>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2" w15:restartNumberingAfterBreak="0">
    <w:nsid w:val="35930CAD"/>
    <w:multiLevelType w:val="multilevel"/>
    <w:tmpl w:val="129AFA8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392E69E7"/>
    <w:multiLevelType w:val="multilevel"/>
    <w:tmpl w:val="0E1EE3D8"/>
    <w:lvl w:ilvl="0">
      <w:start w:val="1"/>
      <w:numFmt w:val="bullet"/>
      <w:lvlText w:val="o"/>
      <w:lvlJc w:val="left"/>
      <w:pPr>
        <w:ind w:left="726" w:hanging="360"/>
      </w:pPr>
      <w:rPr>
        <w:rFonts w:ascii="Courier New" w:hAnsi="Courier New" w:cs="Courier New" w:hint="default"/>
        <w:b w:val="0"/>
        <w:color w:val="663300"/>
        <w:sz w:val="18"/>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4" w15:restartNumberingAfterBreak="0">
    <w:nsid w:val="49F33167"/>
    <w:multiLevelType w:val="multilevel"/>
    <w:tmpl w:val="CF30DE22"/>
    <w:lvl w:ilvl="0">
      <w:start w:val="1"/>
      <w:numFmt w:val="bullet"/>
      <w:lvlText w:val="o"/>
      <w:lvlJc w:val="left"/>
      <w:pPr>
        <w:ind w:left="726" w:hanging="360"/>
      </w:pPr>
      <w:rPr>
        <w:rFonts w:ascii="Courier New" w:hAnsi="Courier New" w:cs="Courier New" w:hint="default"/>
        <w:b w:val="0"/>
        <w:color w:val="663300"/>
        <w:sz w:val="18"/>
        <w:szCs w:val="24"/>
      </w:rPr>
    </w:lvl>
    <w:lvl w:ilvl="1">
      <w:start w:val="1"/>
      <w:numFmt w:val="bullet"/>
      <w:lvlText w:val="o"/>
      <w:lvlJc w:val="left"/>
      <w:pPr>
        <w:ind w:left="1446" w:hanging="360"/>
      </w:pPr>
      <w:rPr>
        <w:rFonts w:ascii="Courier New" w:hAnsi="Courier New" w:cs="Courier New" w:hint="default"/>
      </w:rPr>
    </w:lvl>
    <w:lvl w:ilvl="2">
      <w:start w:val="1"/>
      <w:numFmt w:val="bullet"/>
      <w:lvlText w:val="▪"/>
      <w:lvlJc w:val="left"/>
      <w:pPr>
        <w:ind w:left="2166" w:hanging="360"/>
      </w:pPr>
      <w:rPr>
        <w:rFonts w:ascii="Noto Sans Symbols" w:hAnsi="Noto Sans Symbols" w:cs="Noto Sans Symbols" w:hint="default"/>
      </w:rPr>
    </w:lvl>
    <w:lvl w:ilvl="3">
      <w:start w:val="1"/>
      <w:numFmt w:val="bullet"/>
      <w:lvlText w:val="●"/>
      <w:lvlJc w:val="left"/>
      <w:pPr>
        <w:ind w:left="2886" w:hanging="360"/>
      </w:pPr>
      <w:rPr>
        <w:rFonts w:ascii="Noto Sans Symbols" w:hAnsi="Noto Sans Symbols" w:cs="Noto Sans Symbols" w:hint="default"/>
      </w:rPr>
    </w:lvl>
    <w:lvl w:ilvl="4">
      <w:start w:val="1"/>
      <w:numFmt w:val="bullet"/>
      <w:lvlText w:val="o"/>
      <w:lvlJc w:val="left"/>
      <w:pPr>
        <w:ind w:left="3606" w:hanging="360"/>
      </w:pPr>
      <w:rPr>
        <w:rFonts w:ascii="Courier New" w:hAnsi="Courier New" w:cs="Courier New" w:hint="default"/>
      </w:rPr>
    </w:lvl>
    <w:lvl w:ilvl="5">
      <w:start w:val="1"/>
      <w:numFmt w:val="bullet"/>
      <w:lvlText w:val="▪"/>
      <w:lvlJc w:val="left"/>
      <w:pPr>
        <w:ind w:left="4326" w:hanging="360"/>
      </w:pPr>
      <w:rPr>
        <w:rFonts w:ascii="Noto Sans Symbols" w:hAnsi="Noto Sans Symbols" w:cs="Noto Sans Symbols" w:hint="default"/>
      </w:rPr>
    </w:lvl>
    <w:lvl w:ilvl="6">
      <w:start w:val="1"/>
      <w:numFmt w:val="bullet"/>
      <w:lvlText w:val="●"/>
      <w:lvlJc w:val="left"/>
      <w:pPr>
        <w:ind w:left="5046" w:hanging="360"/>
      </w:pPr>
      <w:rPr>
        <w:rFonts w:ascii="Noto Sans Symbols" w:hAnsi="Noto Sans Symbols" w:cs="Noto Sans Symbols" w:hint="default"/>
      </w:rPr>
    </w:lvl>
    <w:lvl w:ilvl="7">
      <w:start w:val="1"/>
      <w:numFmt w:val="bullet"/>
      <w:lvlText w:val="o"/>
      <w:lvlJc w:val="left"/>
      <w:pPr>
        <w:ind w:left="5766" w:hanging="360"/>
      </w:pPr>
      <w:rPr>
        <w:rFonts w:ascii="Courier New" w:hAnsi="Courier New" w:cs="Courier New" w:hint="default"/>
      </w:rPr>
    </w:lvl>
    <w:lvl w:ilvl="8">
      <w:start w:val="1"/>
      <w:numFmt w:val="bullet"/>
      <w:lvlText w:val="▪"/>
      <w:lvlJc w:val="left"/>
      <w:pPr>
        <w:ind w:left="6486" w:hanging="360"/>
      </w:pPr>
      <w:rPr>
        <w:rFonts w:ascii="Noto Sans Symbols" w:hAnsi="Noto Sans Symbols" w:cs="Noto Sans Symbol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B89BC7-AA26-489A-B798-B1A7AD0B7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Cs w:val="22"/>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rPr>
  </w:style>
  <w:style w:type="paragraph" w:styleId="Titre1">
    <w:name w:val="heading 1"/>
    <w:next w:val="LO-normal"/>
    <w:qFormat/>
    <w:pPr>
      <w:keepNext/>
      <w:keepLines/>
      <w:spacing w:before="480" w:after="120"/>
      <w:outlineLvl w:val="0"/>
    </w:pPr>
    <w:rPr>
      <w:b/>
      <w:sz w:val="48"/>
      <w:szCs w:val="48"/>
    </w:rPr>
  </w:style>
  <w:style w:type="paragraph" w:styleId="Titre2">
    <w:name w:val="heading 2"/>
    <w:next w:val="LO-normal"/>
    <w:qFormat/>
    <w:pPr>
      <w:keepNext/>
      <w:keepLines/>
      <w:spacing w:before="360" w:after="80"/>
      <w:outlineLvl w:val="1"/>
    </w:pPr>
    <w:rPr>
      <w:b/>
      <w:sz w:val="36"/>
      <w:szCs w:val="36"/>
    </w:rPr>
  </w:style>
  <w:style w:type="paragraph" w:styleId="Titre3">
    <w:name w:val="heading 3"/>
    <w:next w:val="LO-normal"/>
    <w:qFormat/>
    <w:pPr>
      <w:keepNext/>
      <w:keepLines/>
      <w:spacing w:before="280" w:after="80"/>
      <w:outlineLvl w:val="2"/>
    </w:pPr>
    <w:rPr>
      <w:b/>
      <w:sz w:val="28"/>
      <w:szCs w:val="28"/>
    </w:rPr>
  </w:style>
  <w:style w:type="paragraph" w:styleId="Titre4">
    <w:name w:val="heading 4"/>
    <w:next w:val="LO-normal"/>
    <w:qFormat/>
    <w:pPr>
      <w:keepNext/>
      <w:keepLines/>
      <w:spacing w:before="240" w:after="40"/>
      <w:outlineLvl w:val="3"/>
    </w:pPr>
    <w:rPr>
      <w:b/>
      <w:sz w:val="24"/>
      <w:szCs w:val="24"/>
    </w:rPr>
  </w:style>
  <w:style w:type="paragraph" w:styleId="Titre5">
    <w:name w:val="heading 5"/>
    <w:next w:val="LO-normal"/>
    <w:qFormat/>
    <w:pPr>
      <w:keepNext/>
      <w:keepLines/>
      <w:spacing w:before="220" w:after="40"/>
      <w:outlineLvl w:val="4"/>
    </w:pPr>
    <w:rPr>
      <w:b/>
      <w:sz w:val="22"/>
    </w:rPr>
  </w:style>
  <w:style w:type="paragraph" w:styleId="Titre6">
    <w:name w:val="heading 6"/>
    <w:next w:val="LO-normal"/>
    <w:qFormat/>
    <w:pPr>
      <w:keepNext/>
      <w:keepLines/>
      <w:spacing w:before="200" w:after="40"/>
      <w:outlineLvl w:val="5"/>
    </w:pPr>
    <w:rPr>
      <w:b/>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Pr>
      <w:color w:val="0000FF"/>
      <w:u w:val="single"/>
    </w:rPr>
  </w:style>
  <w:style w:type="character" w:customStyle="1" w:styleId="TextedebullesCar">
    <w:name w:val="Texte de bulles Car"/>
    <w:basedOn w:val="Policepardfaut"/>
    <w:link w:val="Textedebulles"/>
    <w:uiPriority w:val="99"/>
    <w:semiHidden/>
    <w:qFormat/>
    <w:rPr>
      <w:rFonts w:ascii="Tahoma" w:hAnsi="Tahoma" w:cs="Tahoma"/>
      <w:sz w:val="16"/>
      <w:szCs w:val="16"/>
    </w:rPr>
  </w:style>
  <w:style w:type="character" w:customStyle="1" w:styleId="En-tteCar">
    <w:name w:val="En-tête Car"/>
    <w:basedOn w:val="Policepardfaut"/>
    <w:link w:val="En-tte"/>
    <w:uiPriority w:val="99"/>
    <w:semiHidden/>
    <w:qFormat/>
  </w:style>
  <w:style w:type="character" w:customStyle="1" w:styleId="PieddepageCar">
    <w:name w:val="Pied de page Car"/>
    <w:basedOn w:val="Policepardfaut"/>
    <w:link w:val="Pieddepage"/>
    <w:uiPriority w:val="99"/>
    <w:qFormat/>
  </w:style>
  <w:style w:type="character" w:customStyle="1" w:styleId="ListLabel1">
    <w:name w:val="ListLabel 1"/>
    <w:qFormat/>
    <w:rPr>
      <w:rFonts w:ascii="Arial Narrow" w:eastAsia="Courier New" w:hAnsi="Arial Narrow" w:cs="Courier New"/>
      <w:b w:val="0"/>
      <w:color w:val="663300"/>
      <w:sz w:val="20"/>
      <w:szCs w:val="24"/>
    </w:rPr>
  </w:style>
  <w:style w:type="character" w:customStyle="1" w:styleId="ListLabel2">
    <w:name w:val="ListLabel 2"/>
    <w:qFormat/>
    <w:rPr>
      <w:rFonts w:eastAsia="Courier New" w:cs="Courier New"/>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Noto Sans Symbols" w:cs="Noto Sans Symbols"/>
    </w:rPr>
  </w:style>
  <w:style w:type="character" w:customStyle="1" w:styleId="ListLabel5">
    <w:name w:val="ListLabel 5"/>
    <w:qFormat/>
    <w:rPr>
      <w:rFonts w:eastAsia="Courier New" w:cs="Courier New"/>
    </w:rPr>
  </w:style>
  <w:style w:type="character" w:customStyle="1" w:styleId="ListLabel6">
    <w:name w:val="ListLabel 6"/>
    <w:qFormat/>
    <w:rPr>
      <w:rFonts w:eastAsia="Noto Sans Symbols" w:cs="Noto Sans Symbols"/>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Courier New" w:cs="Courier New"/>
    </w:rPr>
  </w:style>
  <w:style w:type="character" w:customStyle="1" w:styleId="ListLabel9">
    <w:name w:val="ListLabel 9"/>
    <w:qFormat/>
    <w:rPr>
      <w:rFonts w:eastAsia="Noto Sans Symbols" w:cs="Noto Sans Symbols"/>
    </w:rPr>
  </w:style>
  <w:style w:type="character" w:customStyle="1" w:styleId="ListLabel10">
    <w:name w:val="ListLabel 10"/>
    <w:qFormat/>
    <w:rPr>
      <w:rFonts w:ascii="Arial Narrow" w:eastAsia="Courier New" w:hAnsi="Arial Narrow" w:cs="Courier New"/>
      <w:b w:val="0"/>
      <w:color w:val="663300"/>
      <w:sz w:val="18"/>
      <w:szCs w:val="24"/>
    </w:rPr>
  </w:style>
  <w:style w:type="character" w:customStyle="1" w:styleId="ListLabel11">
    <w:name w:val="ListLabel 11"/>
    <w:qFormat/>
    <w:rPr>
      <w:rFonts w:eastAsia="Courier New" w:cs="Courier New"/>
    </w:rPr>
  </w:style>
  <w:style w:type="character" w:customStyle="1" w:styleId="ListLabel12">
    <w:name w:val="ListLabel 12"/>
    <w:qFormat/>
    <w:rPr>
      <w:rFonts w:eastAsia="Noto Sans Symbols" w:cs="Noto Sans Symbols"/>
    </w:rPr>
  </w:style>
  <w:style w:type="character" w:customStyle="1" w:styleId="ListLabel13">
    <w:name w:val="ListLabel 13"/>
    <w:qFormat/>
    <w:rPr>
      <w:rFonts w:eastAsia="Noto Sans Symbols" w:cs="Noto Sans Symbols"/>
    </w:rPr>
  </w:style>
  <w:style w:type="character" w:customStyle="1" w:styleId="ListLabel14">
    <w:name w:val="ListLabel 14"/>
    <w:qFormat/>
    <w:rPr>
      <w:rFonts w:eastAsia="Courier New" w:cs="Courier New"/>
    </w:rPr>
  </w:style>
  <w:style w:type="character" w:customStyle="1" w:styleId="ListLabel15">
    <w:name w:val="ListLabel 15"/>
    <w:qFormat/>
    <w:rPr>
      <w:rFonts w:eastAsia="Noto Sans Symbols" w:cs="Noto Sans Symbols"/>
    </w:rPr>
  </w:style>
  <w:style w:type="character" w:customStyle="1" w:styleId="ListLabel16">
    <w:name w:val="ListLabel 16"/>
    <w:qFormat/>
    <w:rPr>
      <w:rFonts w:eastAsia="Noto Sans Symbols" w:cs="Noto Sans Symbols"/>
    </w:rPr>
  </w:style>
  <w:style w:type="character" w:customStyle="1" w:styleId="ListLabel17">
    <w:name w:val="ListLabel 17"/>
    <w:qFormat/>
    <w:rPr>
      <w:rFonts w:eastAsia="Courier New" w:cs="Courier New"/>
    </w:rPr>
  </w:style>
  <w:style w:type="character" w:customStyle="1" w:styleId="ListLabel18">
    <w:name w:val="ListLabel 18"/>
    <w:qFormat/>
    <w:rPr>
      <w:rFonts w:eastAsia="Noto Sans Symbols" w:cs="Noto Sans Symbols"/>
    </w:rPr>
  </w:style>
  <w:style w:type="character" w:customStyle="1" w:styleId="ListLabel19">
    <w:name w:val="ListLabel 19"/>
    <w:qFormat/>
    <w:rPr>
      <w:rFonts w:ascii="Arial Narrow" w:eastAsia="Courier New" w:hAnsi="Arial Narrow" w:cs="Courier New"/>
      <w:b w:val="0"/>
      <w:color w:val="663300"/>
      <w:sz w:val="18"/>
      <w:szCs w:val="24"/>
    </w:rPr>
  </w:style>
  <w:style w:type="character" w:customStyle="1" w:styleId="ListLabel20">
    <w:name w:val="ListLabel 20"/>
    <w:qFormat/>
    <w:rPr>
      <w:rFonts w:eastAsia="Courier New" w:cs="Courier New"/>
    </w:rPr>
  </w:style>
  <w:style w:type="character" w:customStyle="1" w:styleId="ListLabel21">
    <w:name w:val="ListLabel 21"/>
    <w:qFormat/>
    <w:rPr>
      <w:rFonts w:eastAsia="Noto Sans Symbols" w:cs="Noto Sans Symbols"/>
    </w:rPr>
  </w:style>
  <w:style w:type="character" w:customStyle="1" w:styleId="ListLabel22">
    <w:name w:val="ListLabel 22"/>
    <w:qFormat/>
    <w:rPr>
      <w:rFonts w:eastAsia="Noto Sans Symbols" w:cs="Noto Sans Symbols"/>
    </w:rPr>
  </w:style>
  <w:style w:type="character" w:customStyle="1" w:styleId="ListLabel23">
    <w:name w:val="ListLabel 23"/>
    <w:qFormat/>
    <w:rPr>
      <w:rFonts w:eastAsia="Courier New" w:cs="Courier New"/>
    </w:rPr>
  </w:style>
  <w:style w:type="character" w:customStyle="1" w:styleId="ListLabel24">
    <w:name w:val="ListLabel 24"/>
    <w:qFormat/>
    <w:rPr>
      <w:rFonts w:eastAsia="Noto Sans Symbols" w:cs="Noto Sans Symbols"/>
    </w:rPr>
  </w:style>
  <w:style w:type="character" w:customStyle="1" w:styleId="ListLabel25">
    <w:name w:val="ListLabel 25"/>
    <w:qFormat/>
    <w:rPr>
      <w:rFonts w:eastAsia="Noto Sans Symbols" w:cs="Noto Sans Symbols"/>
    </w:rPr>
  </w:style>
  <w:style w:type="character" w:customStyle="1" w:styleId="ListLabel26">
    <w:name w:val="ListLabel 26"/>
    <w:qFormat/>
    <w:rPr>
      <w:rFonts w:eastAsia="Courier New" w:cs="Courier New"/>
    </w:rPr>
  </w:style>
  <w:style w:type="character" w:customStyle="1" w:styleId="ListLabel27">
    <w:name w:val="ListLabel 27"/>
    <w:qFormat/>
    <w:rPr>
      <w:rFonts w:eastAsia="Noto Sans Symbols" w:cs="Noto Sans Symbols"/>
    </w:rPr>
  </w:style>
  <w:style w:type="character" w:customStyle="1" w:styleId="ListLabel28">
    <w:name w:val="ListLabel 28"/>
    <w:qFormat/>
    <w:rPr>
      <w:rFonts w:ascii="Arial Narrow" w:eastAsia="Courier New" w:hAnsi="Arial Narrow" w:cs="Courier New"/>
      <w:b w:val="0"/>
      <w:color w:val="663300"/>
      <w:sz w:val="20"/>
      <w:szCs w:val="24"/>
    </w:rPr>
  </w:style>
  <w:style w:type="character" w:customStyle="1" w:styleId="ListLabel29">
    <w:name w:val="ListLabel 29"/>
    <w:qFormat/>
    <w:rPr>
      <w:rFonts w:eastAsia="Courier New" w:cs="Courier New"/>
    </w:rPr>
  </w:style>
  <w:style w:type="character" w:customStyle="1" w:styleId="ListLabel30">
    <w:name w:val="ListLabel 30"/>
    <w:qFormat/>
    <w:rPr>
      <w:rFonts w:eastAsia="Noto Sans Symbols" w:cs="Noto Sans Symbols"/>
    </w:rPr>
  </w:style>
  <w:style w:type="character" w:customStyle="1" w:styleId="ListLabel31">
    <w:name w:val="ListLabel 31"/>
    <w:qFormat/>
    <w:rPr>
      <w:rFonts w:eastAsia="Noto Sans Symbols" w:cs="Noto Sans Symbols"/>
    </w:rPr>
  </w:style>
  <w:style w:type="character" w:customStyle="1" w:styleId="ListLabel32">
    <w:name w:val="ListLabel 32"/>
    <w:qFormat/>
    <w:rPr>
      <w:rFonts w:eastAsia="Courier New" w:cs="Courier New"/>
    </w:rPr>
  </w:style>
  <w:style w:type="character" w:customStyle="1" w:styleId="ListLabel33">
    <w:name w:val="ListLabel 33"/>
    <w:qFormat/>
    <w:rPr>
      <w:rFonts w:eastAsia="Noto Sans Symbols" w:cs="Noto Sans Symbols"/>
    </w:rPr>
  </w:style>
  <w:style w:type="character" w:customStyle="1" w:styleId="ListLabel34">
    <w:name w:val="ListLabel 34"/>
    <w:qFormat/>
    <w:rPr>
      <w:rFonts w:eastAsia="Noto Sans Symbols" w:cs="Noto Sans Symbols"/>
    </w:rPr>
  </w:style>
  <w:style w:type="character" w:customStyle="1" w:styleId="ListLabel35">
    <w:name w:val="ListLabel 35"/>
    <w:qFormat/>
    <w:rPr>
      <w:rFonts w:eastAsia="Courier New" w:cs="Courier New"/>
    </w:rPr>
  </w:style>
  <w:style w:type="character" w:customStyle="1" w:styleId="ListLabel36">
    <w:name w:val="ListLabel 36"/>
    <w:qFormat/>
    <w:rPr>
      <w:rFonts w:eastAsia="Noto Sans Symbols" w:cs="Noto Sans Symbols"/>
    </w:rPr>
  </w:style>
  <w:style w:type="character" w:customStyle="1" w:styleId="ListLabel37">
    <w:name w:val="ListLabel 37"/>
    <w:qFormat/>
    <w:rPr>
      <w:rFonts w:ascii="Arial Narrow" w:eastAsia="Arial Narrow" w:hAnsi="Arial Narrow" w:cs="Arial Narrow"/>
      <w:i w:val="0"/>
      <w:caps w:val="0"/>
      <w:smallCaps w:val="0"/>
      <w:color w:val="0000FF"/>
      <w:position w:val="0"/>
      <w:sz w:val="18"/>
      <w:szCs w:val="18"/>
      <w:shd w:val="clear" w:color="auto" w:fill="auto"/>
      <w:vertAlign w:val="baseline"/>
    </w:rPr>
  </w:style>
  <w:style w:type="character" w:customStyle="1" w:styleId="ListLabel38">
    <w:name w:val="ListLabel 38"/>
    <w:qFormat/>
    <w:rPr>
      <w:rFonts w:ascii="Arial Narrow" w:eastAsia="Arial Narrow" w:hAnsi="Arial Narrow" w:cs="Arial Narrow"/>
      <w:b w:val="0"/>
      <w:i w:val="0"/>
      <w:caps w:val="0"/>
      <w:smallCaps w:val="0"/>
      <w:strike w:val="0"/>
      <w:dstrike w:val="0"/>
      <w:color w:val="0000FF"/>
      <w:position w:val="0"/>
      <w:sz w:val="18"/>
      <w:szCs w:val="18"/>
      <w:highlight w:val="white"/>
      <w:u w:val="single"/>
      <w:vertAlign w:val="baseline"/>
    </w:rPr>
  </w:style>
  <w:style w:type="character" w:customStyle="1" w:styleId="ListLabel39">
    <w:name w:val="ListLabel 39"/>
    <w:qFormat/>
    <w:rPr>
      <w:rFonts w:ascii="Arial Narrow" w:eastAsia="Arial Narrow" w:hAnsi="Arial Narrow" w:cs="Arial Narrow"/>
      <w:color w:val="0000FF"/>
      <w:sz w:val="20"/>
      <w:szCs w:val="20"/>
      <w:u w:val="single"/>
    </w:rPr>
  </w:style>
  <w:style w:type="character" w:customStyle="1" w:styleId="ListLabel40">
    <w:name w:val="ListLabel 40"/>
    <w:qFormat/>
    <w:rPr>
      <w:rFonts w:ascii="Arial Narrow" w:hAnsi="Arial Narrow" w:cs="Courier New"/>
      <w:b w:val="0"/>
      <w:color w:val="663300"/>
      <w:sz w:val="18"/>
      <w:szCs w:val="24"/>
    </w:rPr>
  </w:style>
  <w:style w:type="character" w:customStyle="1" w:styleId="ListLabel41">
    <w:name w:val="ListLabel 41"/>
    <w:qFormat/>
    <w:rPr>
      <w:rFonts w:cs="Courier New"/>
    </w:rPr>
  </w:style>
  <w:style w:type="character" w:customStyle="1" w:styleId="ListLabel42">
    <w:name w:val="ListLabel 42"/>
    <w:qFormat/>
    <w:rPr>
      <w:rFonts w:cs="Noto Sans Symbols"/>
    </w:rPr>
  </w:style>
  <w:style w:type="character" w:customStyle="1" w:styleId="ListLabel43">
    <w:name w:val="ListLabel 43"/>
    <w:qFormat/>
    <w:rPr>
      <w:rFonts w:cs="Noto Sans Symbols"/>
    </w:rPr>
  </w:style>
  <w:style w:type="character" w:customStyle="1" w:styleId="ListLabel44">
    <w:name w:val="ListLabel 44"/>
    <w:qFormat/>
    <w:rPr>
      <w:rFonts w:cs="Courier New"/>
    </w:rPr>
  </w:style>
  <w:style w:type="character" w:customStyle="1" w:styleId="ListLabel45">
    <w:name w:val="ListLabel 45"/>
    <w:qFormat/>
    <w:rPr>
      <w:rFonts w:cs="Noto Sans Symbols"/>
    </w:rPr>
  </w:style>
  <w:style w:type="character" w:customStyle="1" w:styleId="ListLabel46">
    <w:name w:val="ListLabel 46"/>
    <w:qFormat/>
    <w:rPr>
      <w:rFonts w:cs="Noto Sans Symbols"/>
    </w:rPr>
  </w:style>
  <w:style w:type="character" w:customStyle="1" w:styleId="ListLabel47">
    <w:name w:val="ListLabel 47"/>
    <w:qFormat/>
    <w:rPr>
      <w:rFonts w:cs="Courier New"/>
    </w:rPr>
  </w:style>
  <w:style w:type="character" w:customStyle="1" w:styleId="ListLabel48">
    <w:name w:val="ListLabel 48"/>
    <w:qFormat/>
    <w:rPr>
      <w:rFonts w:cs="Noto Sans Symbols"/>
    </w:rPr>
  </w:style>
  <w:style w:type="character" w:customStyle="1" w:styleId="ListLabel49">
    <w:name w:val="ListLabel 49"/>
    <w:qFormat/>
    <w:rPr>
      <w:rFonts w:cs="Courier New"/>
      <w:b w:val="0"/>
      <w:color w:val="663300"/>
      <w:sz w:val="18"/>
      <w:szCs w:val="24"/>
    </w:rPr>
  </w:style>
  <w:style w:type="character" w:customStyle="1" w:styleId="ListLabel50">
    <w:name w:val="ListLabel 50"/>
    <w:qFormat/>
    <w:rPr>
      <w:rFonts w:cs="Courier New"/>
    </w:rPr>
  </w:style>
  <w:style w:type="character" w:customStyle="1" w:styleId="ListLabel51">
    <w:name w:val="ListLabel 51"/>
    <w:qFormat/>
    <w:rPr>
      <w:rFonts w:cs="Noto Sans Symbols"/>
    </w:rPr>
  </w:style>
  <w:style w:type="character" w:customStyle="1" w:styleId="ListLabel52">
    <w:name w:val="ListLabel 52"/>
    <w:qFormat/>
    <w:rPr>
      <w:rFonts w:cs="Noto Sans Symbols"/>
    </w:rPr>
  </w:style>
  <w:style w:type="character" w:customStyle="1" w:styleId="ListLabel53">
    <w:name w:val="ListLabel 53"/>
    <w:qFormat/>
    <w:rPr>
      <w:rFonts w:cs="Courier New"/>
    </w:rPr>
  </w:style>
  <w:style w:type="character" w:customStyle="1" w:styleId="ListLabel54">
    <w:name w:val="ListLabel 54"/>
    <w:qFormat/>
    <w:rPr>
      <w:rFonts w:cs="Noto Sans Symbols"/>
    </w:rPr>
  </w:style>
  <w:style w:type="character" w:customStyle="1" w:styleId="ListLabel55">
    <w:name w:val="ListLabel 55"/>
    <w:qFormat/>
    <w:rPr>
      <w:rFonts w:cs="Noto Sans Symbols"/>
    </w:rPr>
  </w:style>
  <w:style w:type="character" w:customStyle="1" w:styleId="ListLabel56">
    <w:name w:val="ListLabel 56"/>
    <w:qFormat/>
    <w:rPr>
      <w:rFonts w:cs="Courier New"/>
    </w:rPr>
  </w:style>
  <w:style w:type="character" w:customStyle="1" w:styleId="ListLabel57">
    <w:name w:val="ListLabel 57"/>
    <w:qFormat/>
    <w:rPr>
      <w:rFonts w:cs="Noto Sans Symbols"/>
    </w:rPr>
  </w:style>
  <w:style w:type="character" w:customStyle="1" w:styleId="ListLabel58">
    <w:name w:val="ListLabel 58"/>
    <w:qFormat/>
    <w:rPr>
      <w:rFonts w:cs="Courier New"/>
      <w:b w:val="0"/>
      <w:color w:val="663300"/>
      <w:sz w:val="18"/>
      <w:szCs w:val="24"/>
    </w:rPr>
  </w:style>
  <w:style w:type="character" w:customStyle="1" w:styleId="ListLabel59">
    <w:name w:val="ListLabel 59"/>
    <w:qFormat/>
    <w:rPr>
      <w:rFonts w:cs="Courier New"/>
    </w:rPr>
  </w:style>
  <w:style w:type="character" w:customStyle="1" w:styleId="ListLabel60">
    <w:name w:val="ListLabel 60"/>
    <w:qFormat/>
    <w:rPr>
      <w:rFonts w:cs="Noto Sans Symbols"/>
    </w:rPr>
  </w:style>
  <w:style w:type="character" w:customStyle="1" w:styleId="ListLabel61">
    <w:name w:val="ListLabel 61"/>
    <w:qFormat/>
    <w:rPr>
      <w:rFonts w:cs="Noto Sans Symbols"/>
    </w:rPr>
  </w:style>
  <w:style w:type="character" w:customStyle="1" w:styleId="ListLabel62">
    <w:name w:val="ListLabel 62"/>
    <w:qFormat/>
    <w:rPr>
      <w:rFonts w:cs="Courier New"/>
    </w:rPr>
  </w:style>
  <w:style w:type="character" w:customStyle="1" w:styleId="ListLabel63">
    <w:name w:val="ListLabel 63"/>
    <w:qFormat/>
    <w:rPr>
      <w:rFonts w:cs="Noto Sans Symbols"/>
    </w:rPr>
  </w:style>
  <w:style w:type="character" w:customStyle="1" w:styleId="ListLabel64">
    <w:name w:val="ListLabel 64"/>
    <w:qFormat/>
    <w:rPr>
      <w:rFonts w:cs="Noto Sans Symbols"/>
    </w:rPr>
  </w:style>
  <w:style w:type="character" w:customStyle="1" w:styleId="ListLabel65">
    <w:name w:val="ListLabel 65"/>
    <w:qFormat/>
    <w:rPr>
      <w:rFonts w:cs="Courier New"/>
    </w:rPr>
  </w:style>
  <w:style w:type="character" w:customStyle="1" w:styleId="ListLabel66">
    <w:name w:val="ListLabel 66"/>
    <w:qFormat/>
    <w:rPr>
      <w:rFonts w:cs="Noto Sans Symbols"/>
    </w:rPr>
  </w:style>
  <w:style w:type="character" w:customStyle="1" w:styleId="ListLabel67">
    <w:name w:val="ListLabel 67"/>
    <w:qFormat/>
    <w:rPr>
      <w:rFonts w:ascii="Arial Narrow" w:eastAsia="Arial Narrow" w:hAnsi="Arial Narrow" w:cs="Arial Narrow"/>
      <w:i w:val="0"/>
      <w:caps w:val="0"/>
      <w:smallCaps w:val="0"/>
      <w:color w:val="0000FF"/>
      <w:position w:val="0"/>
      <w:sz w:val="18"/>
      <w:szCs w:val="18"/>
      <w:shd w:val="clear" w:color="auto" w:fill="auto"/>
      <w:vertAlign w:val="baseline"/>
    </w:rPr>
  </w:style>
  <w:style w:type="character" w:customStyle="1" w:styleId="ListLabel68">
    <w:name w:val="ListLabel 68"/>
    <w:qFormat/>
    <w:rPr>
      <w:rFonts w:ascii="Arial Narrow" w:eastAsia="Arial Narrow" w:hAnsi="Arial Narrow" w:cs="Arial Narrow"/>
      <w:b w:val="0"/>
      <w:i w:val="0"/>
      <w:caps w:val="0"/>
      <w:smallCaps w:val="0"/>
      <w:strike w:val="0"/>
      <w:dstrike w:val="0"/>
      <w:color w:val="0000FF"/>
      <w:position w:val="0"/>
      <w:sz w:val="18"/>
      <w:szCs w:val="18"/>
      <w:highlight w:val="white"/>
      <w:u w:val="single"/>
      <w:vertAlign w:val="baseline"/>
    </w:rPr>
  </w:style>
  <w:style w:type="character" w:customStyle="1" w:styleId="ListLabel69">
    <w:name w:val="ListLabel 69"/>
    <w:qFormat/>
    <w:rPr>
      <w:rFonts w:ascii="Arial Narrow" w:eastAsia="Arial Narrow" w:hAnsi="Arial Narrow" w:cs="Arial Narrow"/>
      <w:color w:val="0000FF"/>
      <w:sz w:val="20"/>
      <w:szCs w:val="20"/>
      <w:u w:val="single"/>
    </w:rPr>
  </w:style>
  <w:style w:type="character" w:customStyle="1" w:styleId="ListLabel70">
    <w:name w:val="ListLabel 70"/>
    <w:qFormat/>
    <w:rPr>
      <w:rFonts w:ascii="Arial Narrow" w:hAnsi="Arial Narrow" w:cs="Courier New"/>
      <w:b w:val="0"/>
      <w:color w:val="663300"/>
      <w:sz w:val="18"/>
      <w:szCs w:val="24"/>
    </w:rPr>
  </w:style>
  <w:style w:type="character" w:customStyle="1" w:styleId="ListLabel71">
    <w:name w:val="ListLabel 71"/>
    <w:qFormat/>
    <w:rPr>
      <w:rFonts w:cs="Courier New"/>
    </w:rPr>
  </w:style>
  <w:style w:type="character" w:customStyle="1" w:styleId="ListLabel72">
    <w:name w:val="ListLabel 72"/>
    <w:qFormat/>
    <w:rPr>
      <w:rFonts w:cs="Noto Sans Symbols"/>
    </w:rPr>
  </w:style>
  <w:style w:type="character" w:customStyle="1" w:styleId="ListLabel73">
    <w:name w:val="ListLabel 73"/>
    <w:qFormat/>
    <w:rPr>
      <w:rFonts w:cs="Noto Sans Symbols"/>
    </w:rPr>
  </w:style>
  <w:style w:type="character" w:customStyle="1" w:styleId="ListLabel74">
    <w:name w:val="ListLabel 74"/>
    <w:qFormat/>
    <w:rPr>
      <w:rFonts w:cs="Courier New"/>
    </w:rPr>
  </w:style>
  <w:style w:type="character" w:customStyle="1" w:styleId="ListLabel75">
    <w:name w:val="ListLabel 75"/>
    <w:qFormat/>
    <w:rPr>
      <w:rFonts w:cs="Noto Sans Symbols"/>
    </w:rPr>
  </w:style>
  <w:style w:type="character" w:customStyle="1" w:styleId="ListLabel76">
    <w:name w:val="ListLabel 76"/>
    <w:qFormat/>
    <w:rPr>
      <w:rFonts w:cs="Noto Sans Symbols"/>
    </w:rPr>
  </w:style>
  <w:style w:type="character" w:customStyle="1" w:styleId="ListLabel77">
    <w:name w:val="ListLabel 77"/>
    <w:qFormat/>
    <w:rPr>
      <w:rFonts w:cs="Courier New"/>
    </w:rPr>
  </w:style>
  <w:style w:type="character" w:customStyle="1" w:styleId="ListLabel78">
    <w:name w:val="ListLabel 78"/>
    <w:qFormat/>
    <w:rPr>
      <w:rFonts w:cs="Noto Sans Symbols"/>
    </w:rPr>
  </w:style>
  <w:style w:type="character" w:customStyle="1" w:styleId="ListLabel79">
    <w:name w:val="ListLabel 79"/>
    <w:qFormat/>
    <w:rPr>
      <w:rFonts w:cs="Courier New"/>
      <w:b w:val="0"/>
      <w:color w:val="663300"/>
      <w:sz w:val="18"/>
      <w:szCs w:val="24"/>
    </w:rPr>
  </w:style>
  <w:style w:type="character" w:customStyle="1" w:styleId="ListLabel80">
    <w:name w:val="ListLabel 80"/>
    <w:qFormat/>
    <w:rPr>
      <w:rFonts w:cs="Courier New"/>
    </w:rPr>
  </w:style>
  <w:style w:type="character" w:customStyle="1" w:styleId="ListLabel81">
    <w:name w:val="ListLabel 81"/>
    <w:qFormat/>
    <w:rPr>
      <w:rFonts w:cs="Noto Sans Symbols"/>
    </w:rPr>
  </w:style>
  <w:style w:type="character" w:customStyle="1" w:styleId="ListLabel82">
    <w:name w:val="ListLabel 82"/>
    <w:qFormat/>
    <w:rPr>
      <w:rFonts w:cs="Noto Sans Symbols"/>
    </w:rPr>
  </w:style>
  <w:style w:type="character" w:customStyle="1" w:styleId="ListLabel83">
    <w:name w:val="ListLabel 83"/>
    <w:qFormat/>
    <w:rPr>
      <w:rFonts w:cs="Courier New"/>
    </w:rPr>
  </w:style>
  <w:style w:type="character" w:customStyle="1" w:styleId="ListLabel84">
    <w:name w:val="ListLabel 84"/>
    <w:qFormat/>
    <w:rPr>
      <w:rFonts w:cs="Noto Sans Symbols"/>
    </w:rPr>
  </w:style>
  <w:style w:type="character" w:customStyle="1" w:styleId="ListLabel85">
    <w:name w:val="ListLabel 85"/>
    <w:qFormat/>
    <w:rPr>
      <w:rFonts w:cs="Noto Sans Symbols"/>
    </w:rPr>
  </w:style>
  <w:style w:type="character" w:customStyle="1" w:styleId="ListLabel86">
    <w:name w:val="ListLabel 86"/>
    <w:qFormat/>
    <w:rPr>
      <w:rFonts w:cs="Courier New"/>
    </w:rPr>
  </w:style>
  <w:style w:type="character" w:customStyle="1" w:styleId="ListLabel87">
    <w:name w:val="ListLabel 87"/>
    <w:qFormat/>
    <w:rPr>
      <w:rFonts w:cs="Noto Sans Symbols"/>
    </w:rPr>
  </w:style>
  <w:style w:type="character" w:customStyle="1" w:styleId="ListLabel88">
    <w:name w:val="ListLabel 88"/>
    <w:qFormat/>
    <w:rPr>
      <w:rFonts w:cs="Courier New"/>
      <w:b w:val="0"/>
      <w:color w:val="663300"/>
      <w:sz w:val="18"/>
      <w:szCs w:val="24"/>
    </w:rPr>
  </w:style>
  <w:style w:type="character" w:customStyle="1" w:styleId="ListLabel89">
    <w:name w:val="ListLabel 89"/>
    <w:qFormat/>
    <w:rPr>
      <w:rFonts w:cs="Courier New"/>
    </w:rPr>
  </w:style>
  <w:style w:type="character" w:customStyle="1" w:styleId="ListLabel90">
    <w:name w:val="ListLabel 90"/>
    <w:qFormat/>
    <w:rPr>
      <w:rFonts w:cs="Noto Sans Symbols"/>
    </w:rPr>
  </w:style>
  <w:style w:type="character" w:customStyle="1" w:styleId="ListLabel91">
    <w:name w:val="ListLabel 91"/>
    <w:qFormat/>
    <w:rPr>
      <w:rFonts w:cs="Noto Sans Symbols"/>
    </w:rPr>
  </w:style>
  <w:style w:type="character" w:customStyle="1" w:styleId="ListLabel92">
    <w:name w:val="ListLabel 92"/>
    <w:qFormat/>
    <w:rPr>
      <w:rFonts w:cs="Courier New"/>
    </w:rPr>
  </w:style>
  <w:style w:type="character" w:customStyle="1" w:styleId="ListLabel93">
    <w:name w:val="ListLabel 93"/>
    <w:qFormat/>
    <w:rPr>
      <w:rFonts w:cs="Noto Sans Symbols"/>
    </w:rPr>
  </w:style>
  <w:style w:type="character" w:customStyle="1" w:styleId="ListLabel94">
    <w:name w:val="ListLabel 94"/>
    <w:qFormat/>
    <w:rPr>
      <w:rFonts w:cs="Noto Sans Symbols"/>
    </w:rPr>
  </w:style>
  <w:style w:type="character" w:customStyle="1" w:styleId="ListLabel95">
    <w:name w:val="ListLabel 95"/>
    <w:qFormat/>
    <w:rPr>
      <w:rFonts w:cs="Courier New"/>
    </w:rPr>
  </w:style>
  <w:style w:type="character" w:customStyle="1" w:styleId="ListLabel96">
    <w:name w:val="ListLabel 96"/>
    <w:qFormat/>
    <w:rPr>
      <w:rFonts w:cs="Noto Sans Symbols"/>
    </w:rPr>
  </w:style>
  <w:style w:type="character" w:customStyle="1" w:styleId="ListLabel97">
    <w:name w:val="ListLabel 97"/>
    <w:qFormat/>
    <w:rPr>
      <w:rFonts w:ascii="Arial Narrow" w:eastAsia="Arial Narrow" w:hAnsi="Arial Narrow" w:cs="Arial Narrow"/>
      <w:i w:val="0"/>
      <w:caps w:val="0"/>
      <w:smallCaps w:val="0"/>
      <w:color w:val="0000FF"/>
      <w:position w:val="0"/>
      <w:sz w:val="18"/>
      <w:szCs w:val="18"/>
      <w:shd w:val="clear" w:color="auto" w:fill="auto"/>
      <w:vertAlign w:val="baseline"/>
    </w:rPr>
  </w:style>
  <w:style w:type="character" w:customStyle="1" w:styleId="ListLabel98">
    <w:name w:val="ListLabel 98"/>
    <w:qFormat/>
    <w:rPr>
      <w:rFonts w:ascii="Arial Narrow" w:eastAsia="Arial Narrow" w:hAnsi="Arial Narrow" w:cs="Arial Narrow"/>
      <w:b w:val="0"/>
      <w:i w:val="0"/>
      <w:caps w:val="0"/>
      <w:smallCaps w:val="0"/>
      <w:strike w:val="0"/>
      <w:dstrike w:val="0"/>
      <w:color w:val="0000FF"/>
      <w:position w:val="0"/>
      <w:sz w:val="18"/>
      <w:szCs w:val="18"/>
      <w:highlight w:val="white"/>
      <w:u w:val="single"/>
      <w:vertAlign w:val="baseline"/>
    </w:rPr>
  </w:style>
  <w:style w:type="character" w:customStyle="1" w:styleId="ListLabel99">
    <w:name w:val="ListLabel 99"/>
    <w:qFormat/>
    <w:rPr>
      <w:rFonts w:ascii="Arial Narrow" w:hAnsi="Arial Narrow" w:cs="Courier New"/>
      <w:b w:val="0"/>
      <w:color w:val="663300"/>
      <w:sz w:val="18"/>
      <w:szCs w:val="24"/>
    </w:rPr>
  </w:style>
  <w:style w:type="character" w:customStyle="1" w:styleId="ListLabel100">
    <w:name w:val="ListLabel 100"/>
    <w:qFormat/>
    <w:rPr>
      <w:rFonts w:cs="Courier New"/>
    </w:rPr>
  </w:style>
  <w:style w:type="character" w:customStyle="1" w:styleId="ListLabel101">
    <w:name w:val="ListLabel 101"/>
    <w:qFormat/>
    <w:rPr>
      <w:rFonts w:cs="Noto Sans Symbols"/>
    </w:rPr>
  </w:style>
  <w:style w:type="character" w:customStyle="1" w:styleId="ListLabel102">
    <w:name w:val="ListLabel 102"/>
    <w:qFormat/>
    <w:rPr>
      <w:rFonts w:cs="Noto Sans Symbols"/>
    </w:rPr>
  </w:style>
  <w:style w:type="character" w:customStyle="1" w:styleId="ListLabel103">
    <w:name w:val="ListLabel 103"/>
    <w:qFormat/>
    <w:rPr>
      <w:rFonts w:cs="Courier New"/>
    </w:rPr>
  </w:style>
  <w:style w:type="character" w:customStyle="1" w:styleId="ListLabel104">
    <w:name w:val="ListLabel 104"/>
    <w:qFormat/>
    <w:rPr>
      <w:rFonts w:cs="Noto Sans Symbols"/>
    </w:rPr>
  </w:style>
  <w:style w:type="character" w:customStyle="1" w:styleId="ListLabel105">
    <w:name w:val="ListLabel 105"/>
    <w:qFormat/>
    <w:rPr>
      <w:rFonts w:cs="Noto Sans Symbols"/>
    </w:rPr>
  </w:style>
  <w:style w:type="character" w:customStyle="1" w:styleId="ListLabel106">
    <w:name w:val="ListLabel 106"/>
    <w:qFormat/>
    <w:rPr>
      <w:rFonts w:cs="Courier New"/>
    </w:rPr>
  </w:style>
  <w:style w:type="character" w:customStyle="1" w:styleId="ListLabel107">
    <w:name w:val="ListLabel 107"/>
    <w:qFormat/>
    <w:rPr>
      <w:rFonts w:cs="Noto Sans Symbols"/>
    </w:rPr>
  </w:style>
  <w:style w:type="character" w:customStyle="1" w:styleId="ListLabel108">
    <w:name w:val="ListLabel 108"/>
    <w:qFormat/>
    <w:rPr>
      <w:rFonts w:cs="Courier New"/>
      <w:b w:val="0"/>
      <w:color w:val="663300"/>
      <w:sz w:val="18"/>
      <w:szCs w:val="24"/>
    </w:rPr>
  </w:style>
  <w:style w:type="character" w:customStyle="1" w:styleId="ListLabel109">
    <w:name w:val="ListLabel 109"/>
    <w:qFormat/>
    <w:rPr>
      <w:rFonts w:cs="Courier New"/>
    </w:rPr>
  </w:style>
  <w:style w:type="character" w:customStyle="1" w:styleId="ListLabel110">
    <w:name w:val="ListLabel 110"/>
    <w:qFormat/>
    <w:rPr>
      <w:rFonts w:cs="Noto Sans Symbols"/>
    </w:rPr>
  </w:style>
  <w:style w:type="character" w:customStyle="1" w:styleId="ListLabel111">
    <w:name w:val="ListLabel 111"/>
    <w:qFormat/>
    <w:rPr>
      <w:rFonts w:cs="Noto Sans Symbols"/>
    </w:rPr>
  </w:style>
  <w:style w:type="character" w:customStyle="1" w:styleId="ListLabel112">
    <w:name w:val="ListLabel 112"/>
    <w:qFormat/>
    <w:rPr>
      <w:rFonts w:cs="Courier New"/>
    </w:rPr>
  </w:style>
  <w:style w:type="character" w:customStyle="1" w:styleId="ListLabel113">
    <w:name w:val="ListLabel 113"/>
    <w:qFormat/>
    <w:rPr>
      <w:rFonts w:cs="Noto Sans Symbols"/>
    </w:rPr>
  </w:style>
  <w:style w:type="character" w:customStyle="1" w:styleId="ListLabel114">
    <w:name w:val="ListLabel 114"/>
    <w:qFormat/>
    <w:rPr>
      <w:rFonts w:cs="Noto Sans Symbols"/>
    </w:rPr>
  </w:style>
  <w:style w:type="character" w:customStyle="1" w:styleId="ListLabel115">
    <w:name w:val="ListLabel 115"/>
    <w:qFormat/>
    <w:rPr>
      <w:rFonts w:cs="Courier New"/>
    </w:rPr>
  </w:style>
  <w:style w:type="character" w:customStyle="1" w:styleId="ListLabel116">
    <w:name w:val="ListLabel 116"/>
    <w:qFormat/>
    <w:rPr>
      <w:rFonts w:cs="Noto Sans Symbols"/>
    </w:rPr>
  </w:style>
  <w:style w:type="character" w:customStyle="1" w:styleId="ListLabel117">
    <w:name w:val="ListLabel 117"/>
    <w:qFormat/>
    <w:rPr>
      <w:rFonts w:cs="Courier New"/>
      <w:b w:val="0"/>
      <w:color w:val="663300"/>
      <w:sz w:val="18"/>
      <w:szCs w:val="24"/>
    </w:rPr>
  </w:style>
  <w:style w:type="character" w:customStyle="1" w:styleId="ListLabel118">
    <w:name w:val="ListLabel 118"/>
    <w:qFormat/>
    <w:rPr>
      <w:rFonts w:cs="Courier New"/>
    </w:rPr>
  </w:style>
  <w:style w:type="character" w:customStyle="1" w:styleId="ListLabel119">
    <w:name w:val="ListLabel 119"/>
    <w:qFormat/>
    <w:rPr>
      <w:rFonts w:cs="Noto Sans Symbols"/>
    </w:rPr>
  </w:style>
  <w:style w:type="character" w:customStyle="1" w:styleId="ListLabel120">
    <w:name w:val="ListLabel 120"/>
    <w:qFormat/>
    <w:rPr>
      <w:rFonts w:cs="Noto Sans Symbols"/>
    </w:rPr>
  </w:style>
  <w:style w:type="character" w:customStyle="1" w:styleId="ListLabel121">
    <w:name w:val="ListLabel 121"/>
    <w:qFormat/>
    <w:rPr>
      <w:rFonts w:cs="Courier New"/>
    </w:rPr>
  </w:style>
  <w:style w:type="character" w:customStyle="1" w:styleId="ListLabel122">
    <w:name w:val="ListLabel 122"/>
    <w:qFormat/>
    <w:rPr>
      <w:rFonts w:cs="Noto Sans Symbols"/>
    </w:rPr>
  </w:style>
  <w:style w:type="character" w:customStyle="1" w:styleId="ListLabel123">
    <w:name w:val="ListLabel 123"/>
    <w:qFormat/>
    <w:rPr>
      <w:rFonts w:cs="Noto Sans Symbols"/>
    </w:rPr>
  </w:style>
  <w:style w:type="character" w:customStyle="1" w:styleId="ListLabel124">
    <w:name w:val="ListLabel 124"/>
    <w:qFormat/>
    <w:rPr>
      <w:rFonts w:cs="Courier New"/>
    </w:rPr>
  </w:style>
  <w:style w:type="character" w:customStyle="1" w:styleId="ListLabel125">
    <w:name w:val="ListLabel 125"/>
    <w:qFormat/>
    <w:rPr>
      <w:rFonts w:cs="Noto Sans Symbols"/>
    </w:rPr>
  </w:style>
  <w:style w:type="character" w:customStyle="1" w:styleId="ListLabel126">
    <w:name w:val="ListLabel 126"/>
    <w:qFormat/>
    <w:rPr>
      <w:rFonts w:ascii="Arial Narrow" w:eastAsia="Arial Narrow" w:hAnsi="Arial Narrow" w:cs="Arial Narrow"/>
      <w:i w:val="0"/>
      <w:caps w:val="0"/>
      <w:smallCaps w:val="0"/>
      <w:color w:val="0000FF"/>
      <w:position w:val="0"/>
      <w:sz w:val="18"/>
      <w:szCs w:val="18"/>
      <w:shd w:val="clear" w:color="auto" w:fill="auto"/>
      <w:vertAlign w:val="baseline"/>
    </w:rPr>
  </w:style>
  <w:style w:type="character" w:customStyle="1" w:styleId="ListLabel127">
    <w:name w:val="ListLabel 127"/>
    <w:qFormat/>
    <w:rPr>
      <w:rFonts w:ascii="Arial Narrow" w:eastAsia="Arial Narrow" w:hAnsi="Arial Narrow" w:cs="Arial Narrow"/>
      <w:b w:val="0"/>
      <w:i w:val="0"/>
      <w:caps w:val="0"/>
      <w:smallCaps w:val="0"/>
      <w:strike w:val="0"/>
      <w:dstrike w:val="0"/>
      <w:color w:val="0000FF"/>
      <w:position w:val="0"/>
      <w:sz w:val="18"/>
      <w:szCs w:val="18"/>
      <w:highlight w:val="white"/>
      <w:u w:val="single"/>
      <w:vertAlign w:val="baseline"/>
    </w:rPr>
  </w:style>
  <w:style w:type="character" w:customStyle="1" w:styleId="LienInternetvisit">
    <w:name w:val="Lien Internet visité"/>
    <w:rPr>
      <w:color w:val="800000"/>
      <w:u w:val="single"/>
    </w:rPr>
  </w:style>
  <w:style w:type="character" w:customStyle="1" w:styleId="ListLabel128">
    <w:name w:val="ListLabel 128"/>
    <w:qFormat/>
    <w:rPr>
      <w:rFonts w:ascii="Arial Narrow" w:hAnsi="Arial Narrow" w:cs="Courier New"/>
      <w:b w:val="0"/>
      <w:color w:val="663300"/>
      <w:sz w:val="18"/>
      <w:szCs w:val="24"/>
    </w:rPr>
  </w:style>
  <w:style w:type="character" w:customStyle="1" w:styleId="ListLabel129">
    <w:name w:val="ListLabel 129"/>
    <w:qFormat/>
    <w:rPr>
      <w:rFonts w:cs="Courier New"/>
    </w:rPr>
  </w:style>
  <w:style w:type="character" w:customStyle="1" w:styleId="ListLabel130">
    <w:name w:val="ListLabel 130"/>
    <w:qFormat/>
    <w:rPr>
      <w:rFonts w:cs="Noto Sans Symbols"/>
    </w:rPr>
  </w:style>
  <w:style w:type="character" w:customStyle="1" w:styleId="ListLabel131">
    <w:name w:val="ListLabel 131"/>
    <w:qFormat/>
    <w:rPr>
      <w:rFonts w:cs="Noto Sans Symbols"/>
    </w:rPr>
  </w:style>
  <w:style w:type="character" w:customStyle="1" w:styleId="ListLabel132">
    <w:name w:val="ListLabel 132"/>
    <w:qFormat/>
    <w:rPr>
      <w:rFonts w:cs="Courier New"/>
    </w:rPr>
  </w:style>
  <w:style w:type="character" w:customStyle="1" w:styleId="ListLabel133">
    <w:name w:val="ListLabel 133"/>
    <w:qFormat/>
    <w:rPr>
      <w:rFonts w:cs="Noto Sans Symbols"/>
    </w:rPr>
  </w:style>
  <w:style w:type="character" w:customStyle="1" w:styleId="ListLabel134">
    <w:name w:val="ListLabel 134"/>
    <w:qFormat/>
    <w:rPr>
      <w:rFonts w:cs="Noto Sans Symbols"/>
    </w:rPr>
  </w:style>
  <w:style w:type="character" w:customStyle="1" w:styleId="ListLabel135">
    <w:name w:val="ListLabel 135"/>
    <w:qFormat/>
    <w:rPr>
      <w:rFonts w:cs="Courier New"/>
    </w:rPr>
  </w:style>
  <w:style w:type="character" w:customStyle="1" w:styleId="ListLabel136">
    <w:name w:val="ListLabel 136"/>
    <w:qFormat/>
    <w:rPr>
      <w:rFonts w:cs="Noto Sans Symbols"/>
    </w:rPr>
  </w:style>
  <w:style w:type="character" w:customStyle="1" w:styleId="ListLabel137">
    <w:name w:val="ListLabel 137"/>
    <w:qFormat/>
    <w:rPr>
      <w:rFonts w:cs="Courier New"/>
      <w:b w:val="0"/>
      <w:color w:val="663300"/>
      <w:sz w:val="18"/>
      <w:szCs w:val="24"/>
    </w:rPr>
  </w:style>
  <w:style w:type="character" w:customStyle="1" w:styleId="ListLabel138">
    <w:name w:val="ListLabel 138"/>
    <w:qFormat/>
    <w:rPr>
      <w:rFonts w:cs="Courier New"/>
    </w:rPr>
  </w:style>
  <w:style w:type="character" w:customStyle="1" w:styleId="ListLabel139">
    <w:name w:val="ListLabel 139"/>
    <w:qFormat/>
    <w:rPr>
      <w:rFonts w:cs="Noto Sans Symbols"/>
    </w:rPr>
  </w:style>
  <w:style w:type="character" w:customStyle="1" w:styleId="ListLabel140">
    <w:name w:val="ListLabel 140"/>
    <w:qFormat/>
    <w:rPr>
      <w:rFonts w:cs="Noto Sans Symbols"/>
    </w:rPr>
  </w:style>
  <w:style w:type="character" w:customStyle="1" w:styleId="ListLabel141">
    <w:name w:val="ListLabel 141"/>
    <w:qFormat/>
    <w:rPr>
      <w:rFonts w:cs="Courier New"/>
    </w:rPr>
  </w:style>
  <w:style w:type="character" w:customStyle="1" w:styleId="ListLabel142">
    <w:name w:val="ListLabel 142"/>
    <w:qFormat/>
    <w:rPr>
      <w:rFonts w:cs="Noto Sans Symbols"/>
    </w:rPr>
  </w:style>
  <w:style w:type="character" w:customStyle="1" w:styleId="ListLabel143">
    <w:name w:val="ListLabel 143"/>
    <w:qFormat/>
    <w:rPr>
      <w:rFonts w:cs="Noto Sans Symbols"/>
    </w:rPr>
  </w:style>
  <w:style w:type="character" w:customStyle="1" w:styleId="ListLabel144">
    <w:name w:val="ListLabel 144"/>
    <w:qFormat/>
    <w:rPr>
      <w:rFonts w:cs="Courier New"/>
    </w:rPr>
  </w:style>
  <w:style w:type="character" w:customStyle="1" w:styleId="ListLabel145">
    <w:name w:val="ListLabel 145"/>
    <w:qFormat/>
    <w:rPr>
      <w:rFonts w:cs="Noto Sans Symbols"/>
    </w:rPr>
  </w:style>
  <w:style w:type="character" w:customStyle="1" w:styleId="ListLabel146">
    <w:name w:val="ListLabel 146"/>
    <w:qFormat/>
    <w:rPr>
      <w:rFonts w:cs="Courier New"/>
      <w:b w:val="0"/>
      <w:color w:val="663300"/>
      <w:sz w:val="18"/>
      <w:szCs w:val="24"/>
    </w:rPr>
  </w:style>
  <w:style w:type="character" w:customStyle="1" w:styleId="ListLabel147">
    <w:name w:val="ListLabel 147"/>
    <w:qFormat/>
    <w:rPr>
      <w:rFonts w:cs="Courier New"/>
    </w:rPr>
  </w:style>
  <w:style w:type="character" w:customStyle="1" w:styleId="ListLabel148">
    <w:name w:val="ListLabel 148"/>
    <w:qFormat/>
    <w:rPr>
      <w:rFonts w:cs="Noto Sans Symbols"/>
    </w:rPr>
  </w:style>
  <w:style w:type="character" w:customStyle="1" w:styleId="ListLabel149">
    <w:name w:val="ListLabel 149"/>
    <w:qFormat/>
    <w:rPr>
      <w:rFonts w:cs="Noto Sans Symbols"/>
    </w:rPr>
  </w:style>
  <w:style w:type="character" w:customStyle="1" w:styleId="ListLabel150">
    <w:name w:val="ListLabel 150"/>
    <w:qFormat/>
    <w:rPr>
      <w:rFonts w:cs="Courier New"/>
    </w:rPr>
  </w:style>
  <w:style w:type="character" w:customStyle="1" w:styleId="ListLabel151">
    <w:name w:val="ListLabel 151"/>
    <w:qFormat/>
    <w:rPr>
      <w:rFonts w:cs="Noto Sans Symbols"/>
    </w:rPr>
  </w:style>
  <w:style w:type="character" w:customStyle="1" w:styleId="ListLabel152">
    <w:name w:val="ListLabel 152"/>
    <w:qFormat/>
    <w:rPr>
      <w:rFonts w:cs="Noto Sans Symbols"/>
    </w:rPr>
  </w:style>
  <w:style w:type="character" w:customStyle="1" w:styleId="ListLabel153">
    <w:name w:val="ListLabel 153"/>
    <w:qFormat/>
    <w:rPr>
      <w:rFonts w:cs="Courier New"/>
    </w:rPr>
  </w:style>
  <w:style w:type="character" w:customStyle="1" w:styleId="ListLabel154">
    <w:name w:val="ListLabel 154"/>
    <w:qFormat/>
    <w:rPr>
      <w:rFonts w:cs="Noto Sans Symbols"/>
    </w:rPr>
  </w:style>
  <w:style w:type="character" w:customStyle="1" w:styleId="ListLabel155">
    <w:name w:val="ListLabel 155"/>
    <w:qFormat/>
    <w:rPr>
      <w:rFonts w:ascii="Arial Narrow" w:eastAsia="Arial Narrow" w:hAnsi="Arial Narrow" w:cs="Arial Narrow"/>
      <w:i w:val="0"/>
      <w:caps w:val="0"/>
      <w:smallCaps w:val="0"/>
      <w:color w:val="0000FF"/>
      <w:position w:val="0"/>
      <w:sz w:val="18"/>
      <w:szCs w:val="18"/>
      <w:shd w:val="clear" w:color="auto" w:fill="auto"/>
      <w:vertAlign w:val="baseline"/>
    </w:rPr>
  </w:style>
  <w:style w:type="character" w:customStyle="1" w:styleId="ListLabel156">
    <w:name w:val="ListLabel 156"/>
    <w:qFormat/>
    <w:rPr>
      <w:rFonts w:ascii="Arial Narrow" w:eastAsia="Arial Narrow" w:hAnsi="Arial Narrow" w:cs="Arial Narrow"/>
      <w:b w:val="0"/>
      <w:i w:val="0"/>
      <w:caps w:val="0"/>
      <w:smallCaps w:val="0"/>
      <w:strike w:val="0"/>
      <w:dstrike w:val="0"/>
      <w:color w:val="0000FF"/>
      <w:position w:val="0"/>
      <w:sz w:val="18"/>
      <w:szCs w:val="18"/>
      <w:highlight w:val="white"/>
      <w:u w:val="single"/>
      <w:vertAlign w:val="baseline"/>
    </w:rPr>
  </w:style>
  <w:style w:type="character" w:customStyle="1" w:styleId="ListLabel157">
    <w:name w:val="ListLabel 157"/>
    <w:qFormat/>
    <w:rPr>
      <w:rFonts w:ascii="Arial Narrow" w:eastAsia="Arial Narrow" w:hAnsi="Arial Narrow" w:cs="Arial Narrow"/>
      <w:b/>
      <w:bCs/>
      <w:color w:val="663300"/>
      <w:sz w:val="24"/>
      <w:szCs w:val="24"/>
    </w:rPr>
  </w:style>
  <w:style w:type="character" w:customStyle="1" w:styleId="ListLabel158">
    <w:name w:val="ListLabel 158"/>
    <w:qFormat/>
    <w:rPr>
      <w:rFonts w:ascii="Arial Narrow" w:eastAsia="Arial Narrow" w:hAnsi="Arial Narrow" w:cs="Arial Narrow"/>
      <w:b/>
      <w:bCs/>
      <w:color w:val="663300"/>
      <w:sz w:val="24"/>
      <w:szCs w:val="24"/>
    </w:rPr>
  </w:style>
  <w:style w:type="character" w:customStyle="1" w:styleId="ListLabel159">
    <w:name w:val="ListLabel 159"/>
    <w:qFormat/>
    <w:rPr>
      <w:rFonts w:ascii="Arial Narrow" w:hAnsi="Arial Narrow" w:cs="Courier New"/>
      <w:b w:val="0"/>
      <w:color w:val="663300"/>
      <w:sz w:val="18"/>
      <w:szCs w:val="24"/>
    </w:rPr>
  </w:style>
  <w:style w:type="character" w:customStyle="1" w:styleId="ListLabel160">
    <w:name w:val="ListLabel 160"/>
    <w:qFormat/>
    <w:rPr>
      <w:rFonts w:cs="Courier New"/>
    </w:rPr>
  </w:style>
  <w:style w:type="character" w:customStyle="1" w:styleId="ListLabel161">
    <w:name w:val="ListLabel 161"/>
    <w:qFormat/>
    <w:rPr>
      <w:rFonts w:cs="Noto Sans Symbols"/>
    </w:rPr>
  </w:style>
  <w:style w:type="character" w:customStyle="1" w:styleId="ListLabel162">
    <w:name w:val="ListLabel 162"/>
    <w:qFormat/>
    <w:rPr>
      <w:rFonts w:cs="Noto Sans Symbols"/>
    </w:rPr>
  </w:style>
  <w:style w:type="character" w:customStyle="1" w:styleId="ListLabel163">
    <w:name w:val="ListLabel 163"/>
    <w:qFormat/>
    <w:rPr>
      <w:rFonts w:cs="Courier New"/>
    </w:rPr>
  </w:style>
  <w:style w:type="character" w:customStyle="1" w:styleId="ListLabel164">
    <w:name w:val="ListLabel 164"/>
    <w:qFormat/>
    <w:rPr>
      <w:rFonts w:cs="Noto Sans Symbols"/>
    </w:rPr>
  </w:style>
  <w:style w:type="character" w:customStyle="1" w:styleId="ListLabel165">
    <w:name w:val="ListLabel 165"/>
    <w:qFormat/>
    <w:rPr>
      <w:rFonts w:cs="Noto Sans Symbols"/>
    </w:rPr>
  </w:style>
  <w:style w:type="character" w:customStyle="1" w:styleId="ListLabel166">
    <w:name w:val="ListLabel 166"/>
    <w:qFormat/>
    <w:rPr>
      <w:rFonts w:cs="Courier New"/>
    </w:rPr>
  </w:style>
  <w:style w:type="character" w:customStyle="1" w:styleId="ListLabel167">
    <w:name w:val="ListLabel 167"/>
    <w:qFormat/>
    <w:rPr>
      <w:rFonts w:cs="Noto Sans Symbols"/>
    </w:rPr>
  </w:style>
  <w:style w:type="character" w:customStyle="1" w:styleId="ListLabel168">
    <w:name w:val="ListLabel 168"/>
    <w:qFormat/>
    <w:rPr>
      <w:rFonts w:cs="Courier New"/>
      <w:b w:val="0"/>
      <w:color w:val="663300"/>
      <w:sz w:val="18"/>
      <w:szCs w:val="24"/>
    </w:rPr>
  </w:style>
  <w:style w:type="character" w:customStyle="1" w:styleId="ListLabel169">
    <w:name w:val="ListLabel 169"/>
    <w:qFormat/>
    <w:rPr>
      <w:rFonts w:cs="Courier New"/>
    </w:rPr>
  </w:style>
  <w:style w:type="character" w:customStyle="1" w:styleId="ListLabel170">
    <w:name w:val="ListLabel 170"/>
    <w:qFormat/>
    <w:rPr>
      <w:rFonts w:cs="Noto Sans Symbols"/>
    </w:rPr>
  </w:style>
  <w:style w:type="character" w:customStyle="1" w:styleId="ListLabel171">
    <w:name w:val="ListLabel 171"/>
    <w:qFormat/>
    <w:rPr>
      <w:rFonts w:cs="Noto Sans Symbols"/>
    </w:rPr>
  </w:style>
  <w:style w:type="character" w:customStyle="1" w:styleId="ListLabel172">
    <w:name w:val="ListLabel 172"/>
    <w:qFormat/>
    <w:rPr>
      <w:rFonts w:cs="Courier New"/>
    </w:rPr>
  </w:style>
  <w:style w:type="character" w:customStyle="1" w:styleId="ListLabel173">
    <w:name w:val="ListLabel 173"/>
    <w:qFormat/>
    <w:rPr>
      <w:rFonts w:cs="Noto Sans Symbols"/>
    </w:rPr>
  </w:style>
  <w:style w:type="character" w:customStyle="1" w:styleId="ListLabel174">
    <w:name w:val="ListLabel 174"/>
    <w:qFormat/>
    <w:rPr>
      <w:rFonts w:cs="Noto Sans Symbols"/>
    </w:rPr>
  </w:style>
  <w:style w:type="character" w:customStyle="1" w:styleId="ListLabel175">
    <w:name w:val="ListLabel 175"/>
    <w:qFormat/>
    <w:rPr>
      <w:rFonts w:cs="Courier New"/>
    </w:rPr>
  </w:style>
  <w:style w:type="character" w:customStyle="1" w:styleId="ListLabel176">
    <w:name w:val="ListLabel 176"/>
    <w:qFormat/>
    <w:rPr>
      <w:rFonts w:cs="Noto Sans Symbols"/>
    </w:rPr>
  </w:style>
  <w:style w:type="character" w:customStyle="1" w:styleId="ListLabel177">
    <w:name w:val="ListLabel 177"/>
    <w:qFormat/>
    <w:rPr>
      <w:rFonts w:cs="Courier New"/>
      <w:b w:val="0"/>
      <w:color w:val="663300"/>
      <w:sz w:val="18"/>
      <w:szCs w:val="24"/>
    </w:rPr>
  </w:style>
  <w:style w:type="character" w:customStyle="1" w:styleId="ListLabel178">
    <w:name w:val="ListLabel 178"/>
    <w:qFormat/>
    <w:rPr>
      <w:rFonts w:cs="Courier New"/>
    </w:rPr>
  </w:style>
  <w:style w:type="character" w:customStyle="1" w:styleId="ListLabel179">
    <w:name w:val="ListLabel 179"/>
    <w:qFormat/>
    <w:rPr>
      <w:rFonts w:cs="Noto Sans Symbols"/>
    </w:rPr>
  </w:style>
  <w:style w:type="character" w:customStyle="1" w:styleId="ListLabel180">
    <w:name w:val="ListLabel 180"/>
    <w:qFormat/>
    <w:rPr>
      <w:rFonts w:cs="Noto Sans Symbols"/>
    </w:rPr>
  </w:style>
  <w:style w:type="character" w:customStyle="1" w:styleId="ListLabel181">
    <w:name w:val="ListLabel 181"/>
    <w:qFormat/>
    <w:rPr>
      <w:rFonts w:cs="Courier New"/>
    </w:rPr>
  </w:style>
  <w:style w:type="character" w:customStyle="1" w:styleId="ListLabel182">
    <w:name w:val="ListLabel 182"/>
    <w:qFormat/>
    <w:rPr>
      <w:rFonts w:cs="Noto Sans Symbols"/>
    </w:rPr>
  </w:style>
  <w:style w:type="character" w:customStyle="1" w:styleId="ListLabel183">
    <w:name w:val="ListLabel 183"/>
    <w:qFormat/>
    <w:rPr>
      <w:rFonts w:cs="Noto Sans Symbols"/>
    </w:rPr>
  </w:style>
  <w:style w:type="character" w:customStyle="1" w:styleId="ListLabel184">
    <w:name w:val="ListLabel 184"/>
    <w:qFormat/>
    <w:rPr>
      <w:rFonts w:cs="Courier New"/>
    </w:rPr>
  </w:style>
  <w:style w:type="character" w:customStyle="1" w:styleId="ListLabel185">
    <w:name w:val="ListLabel 185"/>
    <w:qFormat/>
    <w:rPr>
      <w:rFonts w:cs="Noto Sans Symbols"/>
    </w:rPr>
  </w:style>
  <w:style w:type="character" w:customStyle="1" w:styleId="ListLabel186">
    <w:name w:val="ListLabel 186"/>
    <w:qFormat/>
    <w:rPr>
      <w:rFonts w:ascii="Arial Narrow" w:eastAsia="Arial Narrow" w:hAnsi="Arial Narrow" w:cs="Arial Narrow"/>
      <w:i w:val="0"/>
      <w:caps w:val="0"/>
      <w:smallCaps w:val="0"/>
      <w:color w:val="0000FF"/>
      <w:position w:val="0"/>
      <w:sz w:val="18"/>
      <w:szCs w:val="18"/>
      <w:shd w:val="clear" w:color="auto" w:fill="auto"/>
      <w:vertAlign w:val="baseline"/>
    </w:rPr>
  </w:style>
  <w:style w:type="character" w:customStyle="1" w:styleId="ListLabel187">
    <w:name w:val="ListLabel 187"/>
    <w:qFormat/>
    <w:rPr>
      <w:rFonts w:ascii="Arial Narrow" w:eastAsia="Arial Narrow" w:hAnsi="Arial Narrow" w:cs="Arial Narrow"/>
      <w:b w:val="0"/>
      <w:i w:val="0"/>
      <w:caps w:val="0"/>
      <w:smallCaps w:val="0"/>
      <w:strike w:val="0"/>
      <w:dstrike w:val="0"/>
      <w:color w:val="0000FF"/>
      <w:position w:val="0"/>
      <w:sz w:val="18"/>
      <w:szCs w:val="18"/>
      <w:highlight w:val="white"/>
      <w:u w:val="single"/>
      <w:vertAlign w:val="baseline"/>
    </w:rPr>
  </w:style>
  <w:style w:type="character" w:customStyle="1" w:styleId="ListLabel188">
    <w:name w:val="ListLabel 188"/>
    <w:qFormat/>
    <w:rPr>
      <w:rFonts w:cs="Courier New"/>
      <w:b w:val="0"/>
      <w:color w:val="663300"/>
      <w:sz w:val="18"/>
      <w:szCs w:val="24"/>
    </w:rPr>
  </w:style>
  <w:style w:type="character" w:customStyle="1" w:styleId="ListLabel189">
    <w:name w:val="ListLabel 189"/>
    <w:qFormat/>
    <w:rPr>
      <w:rFonts w:cs="Courier New"/>
    </w:rPr>
  </w:style>
  <w:style w:type="character" w:customStyle="1" w:styleId="ListLabel190">
    <w:name w:val="ListLabel 190"/>
    <w:qFormat/>
    <w:rPr>
      <w:rFonts w:cs="Noto Sans Symbols"/>
    </w:rPr>
  </w:style>
  <w:style w:type="character" w:customStyle="1" w:styleId="ListLabel191">
    <w:name w:val="ListLabel 191"/>
    <w:qFormat/>
    <w:rPr>
      <w:rFonts w:cs="Noto Sans Symbols"/>
    </w:rPr>
  </w:style>
  <w:style w:type="character" w:customStyle="1" w:styleId="ListLabel192">
    <w:name w:val="ListLabel 192"/>
    <w:qFormat/>
    <w:rPr>
      <w:rFonts w:cs="Courier New"/>
    </w:rPr>
  </w:style>
  <w:style w:type="character" w:customStyle="1" w:styleId="ListLabel193">
    <w:name w:val="ListLabel 193"/>
    <w:qFormat/>
    <w:rPr>
      <w:rFonts w:cs="Noto Sans Symbols"/>
    </w:rPr>
  </w:style>
  <w:style w:type="character" w:customStyle="1" w:styleId="ListLabel194">
    <w:name w:val="ListLabel 194"/>
    <w:qFormat/>
    <w:rPr>
      <w:rFonts w:cs="Noto Sans Symbols"/>
    </w:rPr>
  </w:style>
  <w:style w:type="character" w:customStyle="1" w:styleId="ListLabel195">
    <w:name w:val="ListLabel 195"/>
    <w:qFormat/>
    <w:rPr>
      <w:rFonts w:cs="Courier New"/>
    </w:rPr>
  </w:style>
  <w:style w:type="character" w:customStyle="1" w:styleId="ListLabel196">
    <w:name w:val="ListLabel 196"/>
    <w:qFormat/>
    <w:rPr>
      <w:rFonts w:cs="Noto Sans Symbols"/>
    </w:rPr>
  </w:style>
  <w:style w:type="character" w:customStyle="1" w:styleId="ListLabel197">
    <w:name w:val="ListLabel 197"/>
    <w:qFormat/>
    <w:rPr>
      <w:rFonts w:cs="Courier New"/>
      <w:b w:val="0"/>
      <w:color w:val="663300"/>
      <w:sz w:val="18"/>
      <w:szCs w:val="24"/>
    </w:rPr>
  </w:style>
  <w:style w:type="character" w:customStyle="1" w:styleId="ListLabel198">
    <w:name w:val="ListLabel 198"/>
    <w:qFormat/>
    <w:rPr>
      <w:rFonts w:cs="Courier New"/>
    </w:rPr>
  </w:style>
  <w:style w:type="character" w:customStyle="1" w:styleId="ListLabel199">
    <w:name w:val="ListLabel 199"/>
    <w:qFormat/>
    <w:rPr>
      <w:rFonts w:cs="Noto Sans Symbols"/>
    </w:rPr>
  </w:style>
  <w:style w:type="character" w:customStyle="1" w:styleId="ListLabel200">
    <w:name w:val="ListLabel 200"/>
    <w:qFormat/>
    <w:rPr>
      <w:rFonts w:cs="Noto Sans Symbols"/>
    </w:rPr>
  </w:style>
  <w:style w:type="character" w:customStyle="1" w:styleId="ListLabel201">
    <w:name w:val="ListLabel 201"/>
    <w:qFormat/>
    <w:rPr>
      <w:rFonts w:cs="Courier New"/>
    </w:rPr>
  </w:style>
  <w:style w:type="character" w:customStyle="1" w:styleId="ListLabel202">
    <w:name w:val="ListLabel 202"/>
    <w:qFormat/>
    <w:rPr>
      <w:rFonts w:cs="Noto Sans Symbols"/>
    </w:rPr>
  </w:style>
  <w:style w:type="character" w:customStyle="1" w:styleId="ListLabel203">
    <w:name w:val="ListLabel 203"/>
    <w:qFormat/>
    <w:rPr>
      <w:rFonts w:cs="Noto Sans Symbols"/>
    </w:rPr>
  </w:style>
  <w:style w:type="character" w:customStyle="1" w:styleId="ListLabel204">
    <w:name w:val="ListLabel 204"/>
    <w:qFormat/>
    <w:rPr>
      <w:rFonts w:cs="Courier New"/>
    </w:rPr>
  </w:style>
  <w:style w:type="character" w:customStyle="1" w:styleId="ListLabel205">
    <w:name w:val="ListLabel 205"/>
    <w:qFormat/>
    <w:rPr>
      <w:rFonts w:cs="Noto Sans Symbols"/>
    </w:rPr>
  </w:style>
  <w:style w:type="character" w:customStyle="1" w:styleId="ListLabel206">
    <w:name w:val="ListLabel 206"/>
    <w:qFormat/>
    <w:rPr>
      <w:rFonts w:cs="Courier New"/>
      <w:b w:val="0"/>
      <w:color w:val="663300"/>
      <w:sz w:val="18"/>
      <w:szCs w:val="24"/>
    </w:rPr>
  </w:style>
  <w:style w:type="character" w:customStyle="1" w:styleId="ListLabel207">
    <w:name w:val="ListLabel 207"/>
    <w:qFormat/>
    <w:rPr>
      <w:rFonts w:cs="Courier New"/>
    </w:rPr>
  </w:style>
  <w:style w:type="character" w:customStyle="1" w:styleId="ListLabel208">
    <w:name w:val="ListLabel 208"/>
    <w:qFormat/>
    <w:rPr>
      <w:rFonts w:cs="Noto Sans Symbols"/>
    </w:rPr>
  </w:style>
  <w:style w:type="character" w:customStyle="1" w:styleId="ListLabel209">
    <w:name w:val="ListLabel 209"/>
    <w:qFormat/>
    <w:rPr>
      <w:rFonts w:cs="Noto Sans Symbols"/>
    </w:rPr>
  </w:style>
  <w:style w:type="character" w:customStyle="1" w:styleId="ListLabel210">
    <w:name w:val="ListLabel 210"/>
    <w:qFormat/>
    <w:rPr>
      <w:rFonts w:cs="Courier New"/>
    </w:rPr>
  </w:style>
  <w:style w:type="character" w:customStyle="1" w:styleId="ListLabel211">
    <w:name w:val="ListLabel 211"/>
    <w:qFormat/>
    <w:rPr>
      <w:rFonts w:cs="Noto Sans Symbols"/>
    </w:rPr>
  </w:style>
  <w:style w:type="character" w:customStyle="1" w:styleId="ListLabel212">
    <w:name w:val="ListLabel 212"/>
    <w:qFormat/>
    <w:rPr>
      <w:rFonts w:cs="Noto Sans Symbols"/>
    </w:rPr>
  </w:style>
  <w:style w:type="character" w:customStyle="1" w:styleId="ListLabel213">
    <w:name w:val="ListLabel 213"/>
    <w:qFormat/>
    <w:rPr>
      <w:rFonts w:cs="Courier New"/>
    </w:rPr>
  </w:style>
  <w:style w:type="character" w:customStyle="1" w:styleId="ListLabel214">
    <w:name w:val="ListLabel 214"/>
    <w:qFormat/>
    <w:rPr>
      <w:rFonts w:cs="Noto Sans Symbols"/>
    </w:rPr>
  </w:style>
  <w:style w:type="character" w:customStyle="1" w:styleId="ListLabel215">
    <w:name w:val="ListLabel 215"/>
    <w:qFormat/>
    <w:rPr>
      <w:rFonts w:ascii="Arial Narrow" w:eastAsia="Arial Narrow" w:hAnsi="Arial Narrow" w:cs="Arial Narrow"/>
      <w:i w:val="0"/>
      <w:caps w:val="0"/>
      <w:smallCaps w:val="0"/>
      <w:color w:val="0000FF"/>
      <w:position w:val="0"/>
      <w:sz w:val="18"/>
      <w:szCs w:val="18"/>
      <w:shd w:val="clear" w:color="auto" w:fill="auto"/>
      <w:vertAlign w:val="baseline"/>
      <w:lang w:val="fr-FR" w:eastAsia="zh-CN" w:bidi="hi-IN"/>
    </w:rPr>
  </w:style>
  <w:style w:type="character" w:customStyle="1" w:styleId="ListLabel216">
    <w:name w:val="ListLabel 216"/>
    <w:qFormat/>
    <w:rPr>
      <w:rFonts w:ascii="Arial Narrow" w:eastAsia="Arial Narrow" w:hAnsi="Arial Narrow" w:cs="Arial Narrow"/>
      <w:b w:val="0"/>
      <w:i w:val="0"/>
      <w:caps w:val="0"/>
      <w:smallCaps w:val="0"/>
      <w:strike w:val="0"/>
      <w:dstrike w:val="0"/>
      <w:color w:val="663300"/>
      <w:position w:val="0"/>
      <w:sz w:val="18"/>
      <w:szCs w:val="18"/>
      <w:highlight w:val="white"/>
      <w:u w:val="none"/>
      <w:vertAlign w:val="baseline"/>
      <w:lang w:val="fr-FR" w:eastAsia="zh-CN" w:bidi="hi-IN"/>
    </w:rPr>
  </w:style>
  <w:style w:type="character" w:customStyle="1" w:styleId="ListLabel217">
    <w:name w:val="ListLabel 217"/>
    <w:qFormat/>
    <w:rPr>
      <w:rFonts w:ascii="Arial Narrow" w:eastAsia="Arial Narrow" w:hAnsi="Arial Narrow" w:cs="Arial Narrow"/>
      <w:b w:val="0"/>
      <w:i w:val="0"/>
      <w:caps w:val="0"/>
      <w:smallCaps w:val="0"/>
      <w:strike w:val="0"/>
      <w:dstrike w:val="0"/>
      <w:color w:val="663300"/>
      <w:position w:val="0"/>
      <w:sz w:val="18"/>
      <w:szCs w:val="18"/>
      <w:highlight w:val="white"/>
      <w:u w:val="none"/>
      <w:vertAlign w:val="baseline"/>
      <w:lang w:val="fr-FR" w:eastAsia="zh-CN" w:bidi="hi-IN"/>
    </w:rPr>
  </w:style>
  <w:style w:type="character" w:customStyle="1" w:styleId="ListLabel218">
    <w:name w:val="ListLabel 218"/>
    <w:qFormat/>
    <w:rPr>
      <w:rFonts w:cs="Courier New"/>
      <w:b w:val="0"/>
      <w:color w:val="663300"/>
      <w:sz w:val="18"/>
      <w:szCs w:val="24"/>
    </w:rPr>
  </w:style>
  <w:style w:type="character" w:customStyle="1" w:styleId="ListLabel219">
    <w:name w:val="ListLabel 219"/>
    <w:qFormat/>
    <w:rPr>
      <w:rFonts w:cs="Courier New"/>
    </w:rPr>
  </w:style>
  <w:style w:type="character" w:customStyle="1" w:styleId="ListLabel220">
    <w:name w:val="ListLabel 220"/>
    <w:qFormat/>
    <w:rPr>
      <w:rFonts w:cs="Noto Sans Symbols"/>
    </w:rPr>
  </w:style>
  <w:style w:type="character" w:customStyle="1" w:styleId="ListLabel221">
    <w:name w:val="ListLabel 221"/>
    <w:qFormat/>
    <w:rPr>
      <w:rFonts w:cs="Noto Sans Symbols"/>
    </w:rPr>
  </w:style>
  <w:style w:type="character" w:customStyle="1" w:styleId="ListLabel222">
    <w:name w:val="ListLabel 222"/>
    <w:qFormat/>
    <w:rPr>
      <w:rFonts w:cs="Courier New"/>
    </w:rPr>
  </w:style>
  <w:style w:type="character" w:customStyle="1" w:styleId="ListLabel223">
    <w:name w:val="ListLabel 223"/>
    <w:qFormat/>
    <w:rPr>
      <w:rFonts w:cs="Noto Sans Symbols"/>
    </w:rPr>
  </w:style>
  <w:style w:type="character" w:customStyle="1" w:styleId="ListLabel224">
    <w:name w:val="ListLabel 224"/>
    <w:qFormat/>
    <w:rPr>
      <w:rFonts w:cs="Noto Sans Symbols"/>
    </w:rPr>
  </w:style>
  <w:style w:type="character" w:customStyle="1" w:styleId="ListLabel225">
    <w:name w:val="ListLabel 225"/>
    <w:qFormat/>
    <w:rPr>
      <w:rFonts w:cs="Courier New"/>
    </w:rPr>
  </w:style>
  <w:style w:type="character" w:customStyle="1" w:styleId="ListLabel226">
    <w:name w:val="ListLabel 226"/>
    <w:qFormat/>
    <w:rPr>
      <w:rFonts w:cs="Noto Sans Symbols"/>
    </w:rPr>
  </w:style>
  <w:style w:type="character" w:customStyle="1" w:styleId="ListLabel227">
    <w:name w:val="ListLabel 227"/>
    <w:qFormat/>
    <w:rPr>
      <w:rFonts w:cs="Courier New"/>
      <w:b w:val="0"/>
      <w:color w:val="663300"/>
      <w:sz w:val="18"/>
      <w:szCs w:val="24"/>
    </w:rPr>
  </w:style>
  <w:style w:type="character" w:customStyle="1" w:styleId="ListLabel228">
    <w:name w:val="ListLabel 228"/>
    <w:qFormat/>
    <w:rPr>
      <w:rFonts w:cs="Courier New"/>
    </w:rPr>
  </w:style>
  <w:style w:type="character" w:customStyle="1" w:styleId="ListLabel229">
    <w:name w:val="ListLabel 229"/>
    <w:qFormat/>
    <w:rPr>
      <w:rFonts w:cs="Noto Sans Symbols"/>
    </w:rPr>
  </w:style>
  <w:style w:type="character" w:customStyle="1" w:styleId="ListLabel230">
    <w:name w:val="ListLabel 230"/>
    <w:qFormat/>
    <w:rPr>
      <w:rFonts w:cs="Noto Sans Symbols"/>
    </w:rPr>
  </w:style>
  <w:style w:type="character" w:customStyle="1" w:styleId="ListLabel231">
    <w:name w:val="ListLabel 231"/>
    <w:qFormat/>
    <w:rPr>
      <w:rFonts w:cs="Courier New"/>
    </w:rPr>
  </w:style>
  <w:style w:type="character" w:customStyle="1" w:styleId="ListLabel232">
    <w:name w:val="ListLabel 232"/>
    <w:qFormat/>
    <w:rPr>
      <w:rFonts w:cs="Noto Sans Symbols"/>
    </w:rPr>
  </w:style>
  <w:style w:type="character" w:customStyle="1" w:styleId="ListLabel233">
    <w:name w:val="ListLabel 233"/>
    <w:qFormat/>
    <w:rPr>
      <w:rFonts w:cs="Noto Sans Symbols"/>
    </w:rPr>
  </w:style>
  <w:style w:type="character" w:customStyle="1" w:styleId="ListLabel234">
    <w:name w:val="ListLabel 234"/>
    <w:qFormat/>
    <w:rPr>
      <w:rFonts w:cs="Courier New"/>
    </w:rPr>
  </w:style>
  <w:style w:type="character" w:customStyle="1" w:styleId="ListLabel235">
    <w:name w:val="ListLabel 235"/>
    <w:qFormat/>
    <w:rPr>
      <w:rFonts w:cs="Noto Sans Symbols"/>
    </w:rPr>
  </w:style>
  <w:style w:type="character" w:customStyle="1" w:styleId="ListLabel236">
    <w:name w:val="ListLabel 236"/>
    <w:qFormat/>
    <w:rPr>
      <w:rFonts w:cs="Courier New"/>
      <w:b w:val="0"/>
      <w:color w:val="663300"/>
      <w:sz w:val="18"/>
      <w:szCs w:val="24"/>
    </w:rPr>
  </w:style>
  <w:style w:type="character" w:customStyle="1" w:styleId="ListLabel237">
    <w:name w:val="ListLabel 237"/>
    <w:qFormat/>
    <w:rPr>
      <w:rFonts w:cs="Courier New"/>
    </w:rPr>
  </w:style>
  <w:style w:type="character" w:customStyle="1" w:styleId="ListLabel238">
    <w:name w:val="ListLabel 238"/>
    <w:qFormat/>
    <w:rPr>
      <w:rFonts w:cs="Noto Sans Symbols"/>
    </w:rPr>
  </w:style>
  <w:style w:type="character" w:customStyle="1" w:styleId="ListLabel239">
    <w:name w:val="ListLabel 239"/>
    <w:qFormat/>
    <w:rPr>
      <w:rFonts w:cs="Noto Sans Symbols"/>
    </w:rPr>
  </w:style>
  <w:style w:type="character" w:customStyle="1" w:styleId="ListLabel240">
    <w:name w:val="ListLabel 240"/>
    <w:qFormat/>
    <w:rPr>
      <w:rFonts w:cs="Courier New"/>
    </w:rPr>
  </w:style>
  <w:style w:type="character" w:customStyle="1" w:styleId="ListLabel241">
    <w:name w:val="ListLabel 241"/>
    <w:qFormat/>
    <w:rPr>
      <w:rFonts w:cs="Noto Sans Symbols"/>
    </w:rPr>
  </w:style>
  <w:style w:type="character" w:customStyle="1" w:styleId="ListLabel242">
    <w:name w:val="ListLabel 242"/>
    <w:qFormat/>
    <w:rPr>
      <w:rFonts w:cs="Noto Sans Symbols"/>
    </w:rPr>
  </w:style>
  <w:style w:type="character" w:customStyle="1" w:styleId="ListLabel243">
    <w:name w:val="ListLabel 243"/>
    <w:qFormat/>
    <w:rPr>
      <w:rFonts w:cs="Courier New"/>
    </w:rPr>
  </w:style>
  <w:style w:type="character" w:customStyle="1" w:styleId="ListLabel244">
    <w:name w:val="ListLabel 244"/>
    <w:qFormat/>
    <w:rPr>
      <w:rFonts w:cs="Noto Sans Symbols"/>
    </w:rPr>
  </w:style>
  <w:style w:type="character" w:customStyle="1" w:styleId="ListLabel245">
    <w:name w:val="ListLabel 245"/>
    <w:qFormat/>
    <w:rPr>
      <w:rFonts w:ascii="Arial Narrow" w:eastAsia="Arial Narrow" w:hAnsi="Arial Narrow" w:cs="Arial Narrow"/>
      <w:b w:val="0"/>
      <w:i w:val="0"/>
      <w:caps w:val="0"/>
      <w:smallCaps w:val="0"/>
      <w:strike w:val="0"/>
      <w:dstrike w:val="0"/>
      <w:color w:val="0000FF"/>
      <w:position w:val="0"/>
      <w:sz w:val="18"/>
      <w:szCs w:val="18"/>
      <w:u w:val="single"/>
      <w:shd w:val="clear" w:color="auto" w:fill="auto"/>
      <w:vertAlign w:val="baseline"/>
      <w:lang w:val="fr-FR" w:eastAsia="zh-CN" w:bidi="hi-IN"/>
    </w:rPr>
  </w:style>
  <w:style w:type="character" w:customStyle="1" w:styleId="ListLabel246">
    <w:name w:val="ListLabel 246"/>
    <w:qFormat/>
    <w:rPr>
      <w:rFonts w:ascii="Arial Narrow" w:eastAsia="Arial Narrow" w:hAnsi="Arial Narrow" w:cs="Arial Narrow"/>
      <w:b w:val="0"/>
      <w:i w:val="0"/>
      <w:caps w:val="0"/>
      <w:smallCaps w:val="0"/>
      <w:strike w:val="0"/>
      <w:dstrike w:val="0"/>
      <w:color w:val="663300"/>
      <w:position w:val="0"/>
      <w:sz w:val="18"/>
      <w:szCs w:val="18"/>
      <w:highlight w:val="white"/>
      <w:u w:val="none"/>
      <w:vertAlign w:val="baseline"/>
      <w:lang w:val="fr-FR" w:eastAsia="zh-CN" w:bidi="hi-IN"/>
    </w:rPr>
  </w:style>
  <w:style w:type="paragraph" w:styleId="Titre">
    <w:name w:val="Title"/>
    <w:basedOn w:val="LO-normal"/>
    <w:next w:val="Corpsdetexte"/>
    <w:qFormat/>
    <w:pPr>
      <w:keepNext/>
      <w:keepLines/>
      <w:spacing w:before="480" w:after="120" w:line="240" w:lineRule="auto"/>
    </w:pPr>
    <w:rPr>
      <w:b/>
      <w:sz w:val="72"/>
      <w:szCs w:val="72"/>
    </w:rPr>
  </w:style>
  <w:style w:type="paragraph" w:styleId="Corpsdetexte">
    <w:name w:val="Body Text"/>
    <w:basedOn w:val="Normal"/>
    <w:pPr>
      <w:spacing w:after="140"/>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LO-normal">
    <w:name w:val="LO-normal"/>
    <w:qFormat/>
    <w:pPr>
      <w:spacing w:after="200" w:line="276" w:lineRule="auto"/>
    </w:pPr>
    <w:rPr>
      <w:sz w:val="22"/>
    </w:rPr>
  </w:style>
  <w:style w:type="paragraph" w:styleId="NormalWeb">
    <w:name w:val="Normal (Web)"/>
    <w:basedOn w:val="LO-normal"/>
    <w:uiPriority w:val="99"/>
    <w:semiHidden/>
    <w:unhideWhenUsed/>
    <w:qFormat/>
    <w:pPr>
      <w:spacing w:beforeAutospacing="1" w:afterAutospacing="1" w:line="240" w:lineRule="auto"/>
    </w:pPr>
    <w:rPr>
      <w:rFonts w:ascii="Times New Roman" w:eastAsia="Times New Roman" w:hAnsi="Times New Roman" w:cs="Times New Roman"/>
      <w:sz w:val="24"/>
      <w:szCs w:val="24"/>
      <w:lang w:eastAsia="pt-PT"/>
    </w:rPr>
  </w:style>
  <w:style w:type="paragraph" w:styleId="Textedebulles">
    <w:name w:val="Balloon Text"/>
    <w:basedOn w:val="LO-normal"/>
    <w:link w:val="TextedebullesCar"/>
    <w:uiPriority w:val="99"/>
    <w:semiHidden/>
    <w:unhideWhenUsed/>
    <w:qFormat/>
    <w:pPr>
      <w:spacing w:after="0" w:line="240" w:lineRule="auto"/>
    </w:pPr>
    <w:rPr>
      <w:rFonts w:ascii="Tahoma" w:hAnsi="Tahoma" w:cs="Tahoma"/>
      <w:sz w:val="16"/>
      <w:szCs w:val="16"/>
    </w:rPr>
  </w:style>
  <w:style w:type="paragraph" w:styleId="Paragraphedeliste">
    <w:name w:val="List Paragraph"/>
    <w:basedOn w:val="LO-normal"/>
    <w:uiPriority w:val="34"/>
    <w:qFormat/>
    <w:pPr>
      <w:ind w:left="720"/>
      <w:contextualSpacing/>
    </w:pPr>
  </w:style>
  <w:style w:type="paragraph" w:styleId="En-tte">
    <w:name w:val="header"/>
    <w:basedOn w:val="LO-normal"/>
    <w:link w:val="En-tteCar"/>
    <w:uiPriority w:val="99"/>
    <w:semiHidden/>
    <w:unhideWhenUsed/>
    <w:pPr>
      <w:tabs>
        <w:tab w:val="center" w:pos="4252"/>
        <w:tab w:val="right" w:pos="8504"/>
      </w:tabs>
      <w:spacing w:after="0" w:line="240" w:lineRule="auto"/>
    </w:pPr>
  </w:style>
  <w:style w:type="paragraph" w:styleId="Pieddepage">
    <w:name w:val="footer"/>
    <w:basedOn w:val="LO-normal"/>
    <w:link w:val="PieddepageCar"/>
    <w:uiPriority w:val="99"/>
    <w:unhideWhenUsed/>
    <w:pPr>
      <w:tabs>
        <w:tab w:val="center" w:pos="4252"/>
        <w:tab w:val="right" w:pos="8504"/>
      </w:tabs>
      <w:spacing w:after="0" w:line="240" w:lineRule="auto"/>
    </w:pPr>
  </w:style>
  <w:style w:type="paragraph" w:styleId="Sous-titre">
    <w:name w:val="Subtitle"/>
    <w:basedOn w:val="LO-normal"/>
    <w:next w:val="LO-normal"/>
    <w:qFormat/>
    <w:pPr>
      <w:keepNext/>
      <w:keepLines/>
      <w:spacing w:before="360" w:after="80" w:line="240" w:lineRule="auto"/>
    </w:pPr>
    <w:rPr>
      <w:rFonts w:ascii="Georgia" w:eastAsia="Georgia" w:hAnsi="Georgia" w:cs="Georgia"/>
      <w:i/>
      <w:color w:val="666666"/>
      <w:sz w:val="48"/>
      <w:szCs w:val="48"/>
    </w:rPr>
  </w:style>
  <w:style w:type="paragraph" w:customStyle="1" w:styleId="Contenudecadre">
    <w:name w:val="Contenu de cadre"/>
    <w:basedOn w:val="Normal"/>
    <w:qFormat/>
  </w:style>
  <w:style w:type="paragraph" w:customStyle="1" w:styleId="Texteprformat">
    <w:name w:val="Texte préformaté"/>
    <w:basedOn w:val="Normal"/>
    <w:qFormat/>
    <w:pPr>
      <w:spacing w:after="0"/>
    </w:pPr>
    <w:rPr>
      <w:rFonts w:ascii="Liberation Mono" w:eastAsia="NSimSun" w:hAnsi="Liberation Mono" w:cs="Liberation Mono"/>
      <w:sz w:val="20"/>
      <w:szCs w:val="20"/>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uciole.ara@gmail.co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elinfluence@hot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thierry.dufour@cfwb.be"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narita_camara@hot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imona@cataclisma.it" TargetMode="External"/><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hEBXafKxD8E0I8IYXh8t42+FujAg==">AMUW2mXUxbXKxF0WeIh5wo8aLcCisvFd6OJqMs31uoZVp2PDN4pzhh0qPhBEONFge0xfvX/zUJSsK3ZWFbfOSZg5nAfKHvgEuLJBEXroY5Tb8NiON340iZ0=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1242</Words>
  <Characters>6831</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8057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Rita</dc:creator>
  <dc:description/>
  <cp:lastModifiedBy>DUFOUR Thierry</cp:lastModifiedBy>
  <cp:revision>2</cp:revision>
  <dcterms:created xsi:type="dcterms:W3CDTF">2021-03-17T08:20:00Z</dcterms:created>
  <dcterms:modified xsi:type="dcterms:W3CDTF">2021-03-17T08:20:00Z</dcterms:modified>
  <dc:language>fr-FR</dc:language>
</cp:coreProperties>
</file>